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2278" w14:textId="77777777" w:rsidR="002A2181" w:rsidRDefault="002A2181" w:rsidP="29B11D9E">
      <w:pPr>
        <w:pStyle w:val="Heading1"/>
        <w:kinsoku w:val="0"/>
        <w:overflowPunct w:val="0"/>
        <w:ind w:left="2223" w:right="2187"/>
        <w:jc w:val="center"/>
        <w:rPr>
          <w:rFonts w:asciiTheme="minorHAnsi" w:hAnsiTheme="minorHAnsi" w:cstheme="minorHAnsi"/>
          <w:sz w:val="24"/>
          <w:szCs w:val="24"/>
        </w:rPr>
      </w:pPr>
    </w:p>
    <w:p w14:paraId="12688CF4" w14:textId="6DB6D97B" w:rsidR="00F84482" w:rsidRPr="002F32F5" w:rsidRDefault="00F84482" w:rsidP="29B11D9E">
      <w:pPr>
        <w:pStyle w:val="Heading1"/>
        <w:kinsoku w:val="0"/>
        <w:overflowPunct w:val="0"/>
        <w:ind w:left="2223" w:right="2187"/>
        <w:jc w:val="center"/>
        <w:rPr>
          <w:rFonts w:asciiTheme="minorHAnsi" w:hAnsiTheme="minorHAnsi" w:cstheme="minorHAnsi"/>
          <w:sz w:val="24"/>
          <w:szCs w:val="24"/>
        </w:rPr>
      </w:pPr>
      <w:r w:rsidRPr="002F32F5">
        <w:rPr>
          <w:rFonts w:asciiTheme="minorHAnsi" w:hAnsiTheme="minorHAnsi" w:cstheme="minorHAnsi"/>
          <w:sz w:val="24"/>
          <w:szCs w:val="24"/>
        </w:rPr>
        <w:t>The United States Refugee Admissions Program (USRAP)</w:t>
      </w:r>
    </w:p>
    <w:p w14:paraId="6BDBC6AE" w14:textId="67CDF5DB" w:rsidR="00F84482" w:rsidRPr="002F32F5" w:rsidRDefault="00F84482" w:rsidP="29B11D9E">
      <w:pPr>
        <w:pStyle w:val="BodyText"/>
        <w:kinsoku w:val="0"/>
        <w:overflowPunct w:val="0"/>
        <w:ind w:left="2223" w:right="2184"/>
        <w:jc w:val="center"/>
        <w:rPr>
          <w:rFonts w:asciiTheme="minorHAnsi" w:hAnsiTheme="minorHAnsi" w:cstheme="minorHAnsi"/>
          <w:sz w:val="24"/>
          <w:szCs w:val="24"/>
        </w:rPr>
      </w:pPr>
      <w:r w:rsidRPr="002F32F5">
        <w:rPr>
          <w:rFonts w:asciiTheme="minorHAnsi" w:hAnsiTheme="minorHAnsi" w:cstheme="minorHAnsi"/>
          <w:sz w:val="24"/>
          <w:szCs w:val="24"/>
        </w:rPr>
        <w:t xml:space="preserve">Iraqi </w:t>
      </w:r>
      <w:r w:rsidR="000D286B">
        <w:rPr>
          <w:rFonts w:asciiTheme="minorHAnsi" w:hAnsiTheme="minorHAnsi" w:cstheme="minorHAnsi"/>
          <w:sz w:val="24"/>
          <w:szCs w:val="24"/>
        </w:rPr>
        <w:t xml:space="preserve">Direct Access Program (DAP) </w:t>
      </w:r>
      <w:r w:rsidRPr="002F32F5">
        <w:rPr>
          <w:rFonts w:asciiTheme="minorHAnsi" w:hAnsiTheme="minorHAnsi" w:cstheme="minorHAnsi"/>
          <w:sz w:val="24"/>
          <w:szCs w:val="24"/>
        </w:rPr>
        <w:t>Processing Frequently Asked Questions</w:t>
      </w:r>
    </w:p>
    <w:p w14:paraId="4FF432B3" w14:textId="6726BB4B" w:rsidR="00F84482" w:rsidRPr="002F32F5" w:rsidRDefault="28BAA351" w:rsidP="29B11D9E">
      <w:pPr>
        <w:pStyle w:val="BodyText"/>
        <w:kinsoku w:val="0"/>
        <w:overflowPunct w:val="0"/>
        <w:ind w:left="2223" w:right="2184"/>
        <w:jc w:val="center"/>
        <w:rPr>
          <w:rFonts w:asciiTheme="minorHAnsi" w:hAnsiTheme="minorHAnsi" w:cstheme="minorHAnsi"/>
          <w:color w:val="FF0000"/>
          <w:sz w:val="24"/>
          <w:szCs w:val="24"/>
        </w:rPr>
      </w:pPr>
      <w:r w:rsidRPr="002F32F5">
        <w:rPr>
          <w:rFonts w:asciiTheme="minorHAnsi" w:hAnsiTheme="minorHAnsi" w:cstheme="minorHAnsi"/>
          <w:color w:val="FF0000"/>
          <w:sz w:val="24"/>
          <w:szCs w:val="24"/>
        </w:rPr>
        <w:t xml:space="preserve">Updated July 2023 </w:t>
      </w:r>
    </w:p>
    <w:p w14:paraId="26AE3C22" w14:textId="77777777" w:rsidR="00F2638D" w:rsidRPr="002F32F5" w:rsidRDefault="00F2638D" w:rsidP="29B11D9E">
      <w:pPr>
        <w:pStyle w:val="Heading1"/>
        <w:kinsoku w:val="0"/>
        <w:overflowPunct w:val="0"/>
        <w:rPr>
          <w:rFonts w:asciiTheme="minorHAnsi" w:hAnsiTheme="minorHAnsi" w:cstheme="minorHAnsi"/>
          <w:sz w:val="24"/>
          <w:szCs w:val="24"/>
        </w:rPr>
      </w:pPr>
    </w:p>
    <w:p w14:paraId="48D8DC3A" w14:textId="77777777" w:rsidR="00F2638D" w:rsidRPr="002F32F5" w:rsidRDefault="00F2638D" w:rsidP="29B11D9E">
      <w:pPr>
        <w:pStyle w:val="Heading1"/>
        <w:kinsoku w:val="0"/>
        <w:overflowPunct w:val="0"/>
        <w:rPr>
          <w:rFonts w:asciiTheme="minorHAnsi" w:hAnsiTheme="minorHAnsi" w:cstheme="minorHAnsi"/>
          <w:sz w:val="24"/>
          <w:szCs w:val="24"/>
        </w:rPr>
      </w:pPr>
    </w:p>
    <w:p w14:paraId="3F688993" w14:textId="343C9842" w:rsidR="00F84482" w:rsidRPr="002F32F5" w:rsidRDefault="00F84482" w:rsidP="29B11D9E">
      <w:pPr>
        <w:pStyle w:val="Heading1"/>
        <w:kinsoku w:val="0"/>
        <w:overflowPunct w:val="0"/>
        <w:rPr>
          <w:rFonts w:asciiTheme="minorHAnsi" w:hAnsiTheme="minorHAnsi" w:cstheme="minorHAnsi"/>
          <w:sz w:val="24"/>
          <w:szCs w:val="24"/>
        </w:rPr>
      </w:pPr>
      <w:r w:rsidRPr="002F32F5">
        <w:rPr>
          <w:rFonts w:asciiTheme="minorHAnsi" w:hAnsiTheme="minorHAnsi" w:cstheme="minorHAnsi"/>
          <w:sz w:val="24"/>
          <w:szCs w:val="24"/>
        </w:rPr>
        <w:t>Q</w:t>
      </w:r>
      <w:r w:rsidR="00AF611F" w:rsidRPr="002F32F5">
        <w:rPr>
          <w:rFonts w:asciiTheme="minorHAnsi" w:hAnsiTheme="minorHAnsi" w:cstheme="minorHAnsi"/>
          <w:sz w:val="24"/>
          <w:szCs w:val="24"/>
        </w:rPr>
        <w:t>1</w:t>
      </w:r>
      <w:r w:rsidRPr="002F32F5">
        <w:rPr>
          <w:rFonts w:asciiTheme="minorHAnsi" w:hAnsiTheme="minorHAnsi" w:cstheme="minorHAnsi"/>
          <w:sz w:val="24"/>
          <w:szCs w:val="24"/>
        </w:rPr>
        <w:t xml:space="preserve">: </w:t>
      </w:r>
      <w:r w:rsidR="009611FF">
        <w:rPr>
          <w:rFonts w:asciiTheme="minorHAnsi" w:hAnsiTheme="minorHAnsi" w:cstheme="minorHAnsi"/>
          <w:sz w:val="24"/>
          <w:szCs w:val="24"/>
        </w:rPr>
        <w:t xml:space="preserve"> </w:t>
      </w:r>
      <w:r w:rsidRPr="002F32F5">
        <w:rPr>
          <w:rFonts w:asciiTheme="minorHAnsi" w:hAnsiTheme="minorHAnsi" w:cstheme="minorHAnsi"/>
          <w:sz w:val="24"/>
          <w:szCs w:val="24"/>
        </w:rPr>
        <w:t xml:space="preserve">Who is eligible to be considered for the </w:t>
      </w:r>
      <w:r w:rsidR="00C6007B" w:rsidRPr="002F32F5">
        <w:rPr>
          <w:rFonts w:asciiTheme="minorHAnsi" w:hAnsiTheme="minorHAnsi" w:cstheme="minorHAnsi"/>
          <w:sz w:val="24"/>
          <w:szCs w:val="24"/>
        </w:rPr>
        <w:t xml:space="preserve">United States </w:t>
      </w:r>
      <w:r w:rsidRPr="002F32F5">
        <w:rPr>
          <w:rFonts w:asciiTheme="minorHAnsi" w:hAnsiTheme="minorHAnsi" w:cstheme="minorHAnsi"/>
          <w:sz w:val="24"/>
          <w:szCs w:val="24"/>
        </w:rPr>
        <w:t>Refugee Admissions Program</w:t>
      </w:r>
      <w:r w:rsidR="00BF5FC7" w:rsidRPr="002F32F5">
        <w:rPr>
          <w:rFonts w:asciiTheme="minorHAnsi" w:hAnsiTheme="minorHAnsi" w:cstheme="minorHAnsi"/>
          <w:sz w:val="24"/>
          <w:szCs w:val="24"/>
        </w:rPr>
        <w:t xml:space="preserve"> (USRAP)</w:t>
      </w:r>
      <w:r w:rsidRPr="002F32F5">
        <w:rPr>
          <w:rFonts w:asciiTheme="minorHAnsi" w:hAnsiTheme="minorHAnsi" w:cstheme="minorHAnsi"/>
          <w:sz w:val="24"/>
          <w:szCs w:val="24"/>
        </w:rPr>
        <w:t>?</w:t>
      </w:r>
    </w:p>
    <w:p w14:paraId="5E27BA09" w14:textId="77777777" w:rsidR="00AF611F" w:rsidRPr="002F32F5" w:rsidRDefault="00AF611F" w:rsidP="00AF611F"/>
    <w:p w14:paraId="2872B1A2" w14:textId="5CC53B40" w:rsidR="00F84482" w:rsidRPr="002F32F5" w:rsidRDefault="036B63A7" w:rsidP="22110728">
      <w:pPr>
        <w:pStyle w:val="BodyText"/>
        <w:kinsoku w:val="0"/>
        <w:overflowPunct w:val="0"/>
        <w:ind w:left="139" w:right="130"/>
        <w:rPr>
          <w:rFonts w:asciiTheme="minorHAnsi" w:hAnsiTheme="minorHAnsi" w:cstheme="minorBidi"/>
          <w:sz w:val="24"/>
          <w:szCs w:val="24"/>
        </w:rPr>
      </w:pPr>
      <w:r w:rsidRPr="22110728">
        <w:rPr>
          <w:rFonts w:asciiTheme="minorHAnsi" w:hAnsiTheme="minorHAnsi" w:cstheme="minorBidi"/>
          <w:sz w:val="24"/>
          <w:szCs w:val="24"/>
        </w:rPr>
        <w:t>In general</w:t>
      </w:r>
      <w:r w:rsidR="35E9A634" w:rsidRPr="22110728">
        <w:rPr>
          <w:rFonts w:asciiTheme="minorHAnsi" w:hAnsiTheme="minorHAnsi" w:cstheme="minorBidi"/>
          <w:sz w:val="24"/>
          <w:szCs w:val="24"/>
        </w:rPr>
        <w:t>,</w:t>
      </w:r>
      <w:r w:rsidRPr="22110728">
        <w:rPr>
          <w:rFonts w:asciiTheme="minorHAnsi" w:hAnsiTheme="minorHAnsi" w:cstheme="minorBidi"/>
          <w:sz w:val="24"/>
          <w:szCs w:val="24"/>
        </w:rPr>
        <w:t xml:space="preserve"> a refugee is a person who is across an international border and is unwilling or unable to return to home because of persecution in the past, or has well-founded fear of persecution based on race, religion, citizenship, belonging to a specific social group, or political opinion</w:t>
      </w:r>
      <w:r w:rsidR="5CA02D19" w:rsidRPr="22110728">
        <w:rPr>
          <w:rFonts w:asciiTheme="minorHAnsi" w:hAnsiTheme="minorHAnsi" w:cstheme="minorBidi"/>
          <w:sz w:val="24"/>
          <w:szCs w:val="24"/>
        </w:rPr>
        <w:t xml:space="preserve">. </w:t>
      </w:r>
      <w:r w:rsidRPr="22110728">
        <w:rPr>
          <w:rFonts w:asciiTheme="minorHAnsi" w:hAnsiTheme="minorHAnsi" w:cstheme="minorBidi"/>
          <w:sz w:val="24"/>
          <w:szCs w:val="24"/>
        </w:rPr>
        <w:t>Individuals who have left Iraq and believe they have been persecuted or have a fear of persecution which they can articulate must apply to the nearest office of the United Nations High Commissioner for Refugees (UNHCR) to gain protection and assistance</w:t>
      </w:r>
      <w:r w:rsidR="42F71D90" w:rsidRPr="22110728">
        <w:rPr>
          <w:rFonts w:asciiTheme="minorHAnsi" w:hAnsiTheme="minorHAnsi" w:cstheme="minorBidi"/>
          <w:sz w:val="24"/>
          <w:szCs w:val="24"/>
        </w:rPr>
        <w:t xml:space="preserve">. </w:t>
      </w:r>
      <w:r w:rsidRPr="22110728">
        <w:rPr>
          <w:rFonts w:asciiTheme="minorHAnsi" w:hAnsiTheme="minorHAnsi" w:cstheme="minorBidi"/>
          <w:sz w:val="24"/>
          <w:szCs w:val="24"/>
        </w:rPr>
        <w:t>The UNHCR offices are processing refugee applications and might refer their resettlement applications to a third country, including the United States, especially those who are found most exposed to danger and are in dire need to be resettled.</w:t>
      </w:r>
    </w:p>
    <w:p w14:paraId="2C6945C8" w14:textId="5BFD0B7B" w:rsidR="29B11D9E" w:rsidRPr="002F32F5" w:rsidRDefault="29B11D9E" w:rsidP="29B11D9E">
      <w:pPr>
        <w:pStyle w:val="BodyText"/>
        <w:ind w:left="139" w:right="130"/>
        <w:rPr>
          <w:rFonts w:asciiTheme="minorHAnsi" w:hAnsiTheme="minorHAnsi" w:cstheme="minorHAnsi"/>
          <w:sz w:val="24"/>
          <w:szCs w:val="24"/>
        </w:rPr>
      </w:pPr>
    </w:p>
    <w:p w14:paraId="14B489A2" w14:textId="71413A3C" w:rsidR="00F84482" w:rsidRPr="002F32F5" w:rsidRDefault="00F84482" w:rsidP="29B11D9E">
      <w:pPr>
        <w:pStyle w:val="BodyText"/>
        <w:kinsoku w:val="0"/>
        <w:overflowPunct w:val="0"/>
        <w:ind w:left="139" w:right="206"/>
        <w:rPr>
          <w:rFonts w:asciiTheme="minorHAnsi" w:hAnsiTheme="minorHAnsi" w:cstheme="minorHAnsi"/>
          <w:sz w:val="24"/>
          <w:szCs w:val="24"/>
        </w:rPr>
      </w:pPr>
      <w:r w:rsidRPr="002F32F5">
        <w:rPr>
          <w:rFonts w:asciiTheme="minorHAnsi" w:hAnsiTheme="minorHAnsi" w:cstheme="minorHAnsi"/>
          <w:sz w:val="24"/>
          <w:szCs w:val="24"/>
        </w:rPr>
        <w:t xml:space="preserve">For more information regarding the standards and of the United Nations High Commissioner for Refugees (UNHCR) and the criterion for resettlement decision as the best solution for refugees, refer to the UNHCR Resettlement Handbook, available online: </w:t>
      </w:r>
      <w:hyperlink r:id="rId8" w:history="1">
        <w:r w:rsidRPr="002F32F5">
          <w:rPr>
            <w:rFonts w:asciiTheme="minorHAnsi" w:hAnsiTheme="minorHAnsi" w:cstheme="minorHAnsi"/>
            <w:sz w:val="24"/>
            <w:szCs w:val="24"/>
            <w:u w:val="single"/>
          </w:rPr>
          <w:t>http://www.unhcr.org/4a2ccf4c6.html</w:t>
        </w:r>
      </w:hyperlink>
    </w:p>
    <w:p w14:paraId="3A711E2F" w14:textId="77777777" w:rsidR="00F84482" w:rsidRPr="002F32F5" w:rsidRDefault="00F84482" w:rsidP="29B11D9E">
      <w:pPr>
        <w:pStyle w:val="BodyText"/>
        <w:kinsoku w:val="0"/>
        <w:overflowPunct w:val="0"/>
        <w:rPr>
          <w:rFonts w:asciiTheme="minorHAnsi" w:hAnsiTheme="minorHAnsi" w:cstheme="minorHAnsi"/>
          <w:sz w:val="24"/>
          <w:szCs w:val="24"/>
        </w:rPr>
      </w:pPr>
    </w:p>
    <w:p w14:paraId="209FBBEE" w14:textId="4B2DFAC8" w:rsidR="00F84482" w:rsidRPr="002F32F5" w:rsidRDefault="00F84482" w:rsidP="29B11D9E">
      <w:pPr>
        <w:pStyle w:val="Heading1"/>
        <w:kinsoku w:val="0"/>
        <w:overflowPunct w:val="0"/>
        <w:ind w:right="379"/>
        <w:rPr>
          <w:rFonts w:asciiTheme="minorHAnsi" w:hAnsiTheme="minorHAnsi" w:cstheme="minorHAnsi"/>
          <w:sz w:val="24"/>
          <w:szCs w:val="24"/>
        </w:rPr>
      </w:pPr>
      <w:r w:rsidRPr="002F32F5">
        <w:rPr>
          <w:rFonts w:asciiTheme="minorHAnsi" w:hAnsiTheme="minorHAnsi" w:cstheme="minorHAnsi"/>
          <w:sz w:val="24"/>
          <w:szCs w:val="24"/>
        </w:rPr>
        <w:t>Q</w:t>
      </w:r>
      <w:r w:rsidR="00AF611F" w:rsidRPr="002F32F5">
        <w:rPr>
          <w:rFonts w:asciiTheme="minorHAnsi" w:hAnsiTheme="minorHAnsi" w:cstheme="minorHAnsi"/>
          <w:sz w:val="24"/>
          <w:szCs w:val="24"/>
        </w:rPr>
        <w:t>2</w:t>
      </w:r>
      <w:r w:rsidRPr="002F32F5">
        <w:rPr>
          <w:rFonts w:asciiTheme="minorHAnsi" w:hAnsiTheme="minorHAnsi" w:cstheme="minorHAnsi"/>
          <w:sz w:val="24"/>
          <w:szCs w:val="24"/>
        </w:rPr>
        <w:t xml:space="preserve">: </w:t>
      </w:r>
      <w:r w:rsidR="009611FF">
        <w:rPr>
          <w:rFonts w:asciiTheme="minorHAnsi" w:hAnsiTheme="minorHAnsi" w:cstheme="minorHAnsi"/>
          <w:sz w:val="24"/>
          <w:szCs w:val="24"/>
        </w:rPr>
        <w:t xml:space="preserve"> Who is eligible to apply to the USRAP Iraqi P-2 Direct Access Program (DAP)?</w:t>
      </w:r>
    </w:p>
    <w:p w14:paraId="6D8DFA44" w14:textId="012AD6BC" w:rsidR="29B11D9E" w:rsidRPr="002F32F5" w:rsidRDefault="29B11D9E" w:rsidP="009611FF">
      <w:pPr>
        <w:pStyle w:val="BodyText"/>
        <w:ind w:right="204"/>
        <w:rPr>
          <w:rFonts w:asciiTheme="minorHAnsi" w:hAnsiTheme="minorHAnsi" w:cstheme="minorHAnsi"/>
          <w:sz w:val="24"/>
          <w:szCs w:val="24"/>
        </w:rPr>
      </w:pPr>
    </w:p>
    <w:p w14:paraId="3BACE678" w14:textId="15C86C8D" w:rsidR="00F84482" w:rsidRPr="002F32F5" w:rsidRDefault="036B63A7" w:rsidP="22110728">
      <w:pPr>
        <w:pStyle w:val="BodyText"/>
        <w:kinsoku w:val="0"/>
        <w:overflowPunct w:val="0"/>
        <w:ind w:left="139" w:right="239"/>
        <w:rPr>
          <w:rFonts w:asciiTheme="minorHAnsi" w:hAnsiTheme="minorHAnsi" w:cstheme="minorBidi"/>
          <w:sz w:val="24"/>
          <w:szCs w:val="24"/>
        </w:rPr>
      </w:pPr>
      <w:r w:rsidRPr="22110728">
        <w:rPr>
          <w:rFonts w:asciiTheme="minorHAnsi" w:hAnsiTheme="minorHAnsi" w:cstheme="minorBidi"/>
          <w:sz w:val="24"/>
          <w:szCs w:val="24"/>
        </w:rPr>
        <w:t xml:space="preserve">Individuals </w:t>
      </w:r>
      <w:r w:rsidR="6375C16F" w:rsidRPr="22110728">
        <w:rPr>
          <w:rFonts w:asciiTheme="minorHAnsi" w:hAnsiTheme="minorHAnsi" w:cstheme="minorBidi"/>
          <w:sz w:val="24"/>
          <w:szCs w:val="24"/>
        </w:rPr>
        <w:t>who</w:t>
      </w:r>
      <w:r w:rsidRPr="22110728">
        <w:rPr>
          <w:rFonts w:asciiTheme="minorHAnsi" w:hAnsiTheme="minorHAnsi" w:cstheme="minorBidi"/>
          <w:sz w:val="24"/>
          <w:szCs w:val="24"/>
        </w:rPr>
        <w:t xml:space="preserve"> fall under the categories mentioned below and who believe they are at risk or have experienced serious harm due to their affiliation with the United States </w:t>
      </w:r>
      <w:r w:rsidR="68DC95A8" w:rsidRPr="22110728">
        <w:rPr>
          <w:rFonts w:asciiTheme="minorHAnsi" w:hAnsiTheme="minorHAnsi" w:cstheme="minorBidi"/>
          <w:sz w:val="24"/>
          <w:szCs w:val="24"/>
        </w:rPr>
        <w:t>g</w:t>
      </w:r>
      <w:r w:rsidRPr="22110728">
        <w:rPr>
          <w:rFonts w:asciiTheme="minorHAnsi" w:hAnsiTheme="minorHAnsi" w:cstheme="minorBidi"/>
          <w:sz w:val="24"/>
          <w:szCs w:val="24"/>
        </w:rPr>
        <w:t>overnment since March 20</w:t>
      </w:r>
      <w:r w:rsidRPr="22110728">
        <w:rPr>
          <w:rFonts w:asciiTheme="minorHAnsi" w:hAnsiTheme="minorHAnsi" w:cstheme="minorBidi"/>
          <w:sz w:val="24"/>
          <w:szCs w:val="24"/>
          <w:vertAlign w:val="superscript"/>
        </w:rPr>
        <w:t>th</w:t>
      </w:r>
      <w:r w:rsidRPr="22110728">
        <w:rPr>
          <w:rFonts w:asciiTheme="minorHAnsi" w:hAnsiTheme="minorHAnsi" w:cstheme="minorBidi"/>
          <w:sz w:val="24"/>
          <w:szCs w:val="24"/>
        </w:rPr>
        <w:t xml:space="preserve"> 2003, and who wish to be considered for resettlement in the United States as refugees may do so by initiating a case by contacting the Resettlement Support Center (RSC) using the contact information below. This program is known </w:t>
      </w:r>
      <w:r w:rsidR="68DC95A8" w:rsidRPr="22110728">
        <w:rPr>
          <w:rFonts w:asciiTheme="minorHAnsi" w:hAnsiTheme="minorHAnsi" w:cstheme="minorBidi"/>
          <w:sz w:val="24"/>
          <w:szCs w:val="24"/>
        </w:rPr>
        <w:t>as</w:t>
      </w:r>
      <w:r w:rsidRPr="22110728">
        <w:rPr>
          <w:rFonts w:asciiTheme="minorHAnsi" w:hAnsiTheme="minorHAnsi" w:cstheme="minorBidi"/>
          <w:sz w:val="24"/>
          <w:szCs w:val="24"/>
        </w:rPr>
        <w:t xml:space="preserve"> Priority 2</w:t>
      </w:r>
      <w:r w:rsidR="68DC95A8" w:rsidRPr="22110728">
        <w:rPr>
          <w:rFonts w:asciiTheme="minorHAnsi" w:hAnsiTheme="minorHAnsi" w:cstheme="minorBidi"/>
          <w:sz w:val="24"/>
          <w:szCs w:val="24"/>
        </w:rPr>
        <w:t xml:space="preserve"> (P-2)</w:t>
      </w:r>
      <w:r w:rsidRPr="22110728">
        <w:rPr>
          <w:rFonts w:asciiTheme="minorHAnsi" w:hAnsiTheme="minorHAnsi" w:cstheme="minorBidi"/>
          <w:sz w:val="24"/>
          <w:szCs w:val="24"/>
        </w:rPr>
        <w:t xml:space="preserve"> Direct Access </w:t>
      </w:r>
      <w:r w:rsidR="47E89006" w:rsidRPr="22110728">
        <w:rPr>
          <w:rFonts w:asciiTheme="minorHAnsi" w:hAnsiTheme="minorHAnsi" w:cstheme="minorBidi"/>
          <w:sz w:val="24"/>
          <w:szCs w:val="24"/>
        </w:rPr>
        <w:t xml:space="preserve">Program </w:t>
      </w:r>
      <w:r w:rsidRPr="22110728">
        <w:rPr>
          <w:rFonts w:asciiTheme="minorHAnsi" w:hAnsiTheme="minorHAnsi" w:cstheme="minorBidi"/>
          <w:sz w:val="24"/>
          <w:szCs w:val="24"/>
        </w:rPr>
        <w:t>(DAP).</w:t>
      </w:r>
    </w:p>
    <w:p w14:paraId="0D646DD4" w14:textId="77777777" w:rsidR="00F2638D" w:rsidRPr="002F32F5" w:rsidRDefault="00F2638D" w:rsidP="00F2638D">
      <w:pPr>
        <w:pStyle w:val="BodyText"/>
        <w:kinsoku w:val="0"/>
        <w:overflowPunct w:val="0"/>
        <w:ind w:right="862"/>
        <w:rPr>
          <w:rFonts w:asciiTheme="minorHAnsi" w:hAnsiTheme="minorHAnsi" w:cstheme="minorHAnsi"/>
          <w:sz w:val="24"/>
          <w:szCs w:val="24"/>
        </w:rPr>
      </w:pPr>
    </w:p>
    <w:p w14:paraId="7312599D" w14:textId="02799561" w:rsidR="00F84482" w:rsidRDefault="4C319D3F" w:rsidP="00AF611F">
      <w:pPr>
        <w:pStyle w:val="BodyText"/>
        <w:kinsoku w:val="0"/>
        <w:overflowPunct w:val="0"/>
        <w:ind w:left="139" w:right="862"/>
        <w:rPr>
          <w:rFonts w:asciiTheme="minorHAnsi" w:hAnsiTheme="minorHAnsi" w:cstheme="minorHAnsi"/>
          <w:sz w:val="24"/>
          <w:szCs w:val="24"/>
        </w:rPr>
      </w:pPr>
      <w:r w:rsidRPr="002F32F5">
        <w:rPr>
          <w:rFonts w:asciiTheme="minorHAnsi" w:hAnsiTheme="minorHAnsi" w:cstheme="minorHAnsi"/>
          <w:sz w:val="24"/>
          <w:szCs w:val="24"/>
        </w:rPr>
        <w:t>The following individuals and their derivatives (spouse and children under 21) who</w:t>
      </w:r>
      <w:r w:rsidR="43399E40" w:rsidRPr="002F32F5">
        <w:rPr>
          <w:rFonts w:asciiTheme="minorHAnsi" w:hAnsiTheme="minorHAnsi" w:cstheme="minorHAnsi"/>
          <w:sz w:val="24"/>
          <w:szCs w:val="24"/>
        </w:rPr>
        <w:t xml:space="preserve"> provide verifiable </w:t>
      </w:r>
      <w:r w:rsidRPr="002F32F5">
        <w:rPr>
          <w:rFonts w:asciiTheme="minorHAnsi" w:hAnsiTheme="minorHAnsi" w:cstheme="minorHAnsi"/>
          <w:sz w:val="24"/>
          <w:szCs w:val="24"/>
        </w:rPr>
        <w:t>evidence of their employment affiliation with a United States entity</w:t>
      </w:r>
      <w:r w:rsidR="430334AA" w:rsidRPr="002F32F5">
        <w:rPr>
          <w:rFonts w:asciiTheme="minorHAnsi" w:hAnsiTheme="minorHAnsi" w:cstheme="minorHAnsi"/>
          <w:sz w:val="24"/>
          <w:szCs w:val="24"/>
        </w:rPr>
        <w:t xml:space="preserve">/ </w:t>
      </w:r>
      <w:r w:rsidR="2E78726D" w:rsidRPr="002F32F5">
        <w:rPr>
          <w:rFonts w:asciiTheme="minorHAnsi" w:hAnsiTheme="minorHAnsi" w:cstheme="minorHAnsi"/>
          <w:sz w:val="24"/>
          <w:szCs w:val="24"/>
        </w:rPr>
        <w:t>g</w:t>
      </w:r>
      <w:r w:rsidR="430334AA" w:rsidRPr="002F32F5">
        <w:rPr>
          <w:rFonts w:asciiTheme="minorHAnsi" w:hAnsiTheme="minorHAnsi" w:cstheme="minorHAnsi"/>
          <w:sz w:val="24"/>
          <w:szCs w:val="24"/>
        </w:rPr>
        <w:t>overnment</w:t>
      </w:r>
      <w:r w:rsidRPr="002F32F5">
        <w:rPr>
          <w:rFonts w:asciiTheme="minorHAnsi" w:hAnsiTheme="minorHAnsi" w:cstheme="minorHAnsi"/>
          <w:sz w:val="24"/>
          <w:szCs w:val="24"/>
        </w:rPr>
        <w:t xml:space="preserve"> may access the program:</w:t>
      </w:r>
    </w:p>
    <w:p w14:paraId="1279B502" w14:textId="77777777" w:rsidR="008C1CCA" w:rsidRPr="002F32F5" w:rsidRDefault="008C1CCA" w:rsidP="00AF611F">
      <w:pPr>
        <w:pStyle w:val="BodyText"/>
        <w:kinsoku w:val="0"/>
        <w:overflowPunct w:val="0"/>
        <w:ind w:left="139" w:right="862"/>
        <w:rPr>
          <w:rFonts w:asciiTheme="minorHAnsi" w:hAnsiTheme="minorHAnsi" w:cstheme="minorHAnsi"/>
          <w:sz w:val="24"/>
          <w:szCs w:val="24"/>
        </w:rPr>
      </w:pPr>
    </w:p>
    <w:p w14:paraId="2204DBF1" w14:textId="792F1256" w:rsidR="00B774E0" w:rsidRDefault="00B774E0" w:rsidP="008C1CCA">
      <w:pPr>
        <w:pStyle w:val="BodyText"/>
        <w:numPr>
          <w:ilvl w:val="0"/>
          <w:numId w:val="3"/>
        </w:numPr>
        <w:kinsoku w:val="0"/>
        <w:overflowPunct w:val="0"/>
        <w:ind w:right="167"/>
        <w:rPr>
          <w:rFonts w:asciiTheme="minorHAnsi" w:hAnsiTheme="minorHAnsi" w:cstheme="minorHAnsi"/>
          <w:sz w:val="24"/>
          <w:szCs w:val="24"/>
        </w:rPr>
      </w:pPr>
      <w:r w:rsidRPr="002F32F5">
        <w:rPr>
          <w:rFonts w:asciiTheme="minorHAnsi" w:hAnsiTheme="minorHAnsi" w:cstheme="minorHAnsi"/>
          <w:sz w:val="24"/>
          <w:szCs w:val="24"/>
        </w:rPr>
        <w:t>Iraqis who work/worked on a full-time basis as interpreters/translators for the U.S. government or Multi-National Forces in Iraq (MNF-I).</w:t>
      </w:r>
    </w:p>
    <w:p w14:paraId="47509348" w14:textId="77777777" w:rsidR="008C1CCA" w:rsidRPr="002F32F5" w:rsidRDefault="008C1CCA" w:rsidP="008C1CCA">
      <w:pPr>
        <w:pStyle w:val="BodyText"/>
        <w:kinsoku w:val="0"/>
        <w:overflowPunct w:val="0"/>
        <w:ind w:left="859" w:right="167"/>
        <w:rPr>
          <w:rFonts w:asciiTheme="minorHAnsi" w:hAnsiTheme="minorHAnsi" w:cstheme="minorHAnsi"/>
          <w:sz w:val="24"/>
          <w:szCs w:val="24"/>
        </w:rPr>
      </w:pPr>
    </w:p>
    <w:p w14:paraId="2F76626D" w14:textId="4FC7640E" w:rsidR="00B774E0" w:rsidRDefault="00B774E0" w:rsidP="008C1CCA">
      <w:pPr>
        <w:pStyle w:val="BodyText"/>
        <w:numPr>
          <w:ilvl w:val="0"/>
          <w:numId w:val="3"/>
        </w:numPr>
        <w:kinsoku w:val="0"/>
        <w:overflowPunct w:val="0"/>
        <w:ind w:right="167"/>
        <w:rPr>
          <w:rFonts w:asciiTheme="minorHAnsi" w:hAnsiTheme="minorHAnsi" w:cstheme="minorHAnsi"/>
          <w:sz w:val="24"/>
          <w:szCs w:val="24"/>
        </w:rPr>
      </w:pPr>
      <w:r w:rsidRPr="002F32F5">
        <w:rPr>
          <w:rFonts w:asciiTheme="minorHAnsi" w:hAnsiTheme="minorHAnsi" w:cstheme="minorHAnsi"/>
          <w:sz w:val="24"/>
          <w:szCs w:val="24"/>
        </w:rPr>
        <w:t>Iraqis who are/were employed by the U.S. government in Iraq.</w:t>
      </w:r>
    </w:p>
    <w:p w14:paraId="78F0FA83" w14:textId="77777777" w:rsidR="008C1CCA" w:rsidRPr="002F32F5" w:rsidRDefault="008C1CCA" w:rsidP="008C1CCA">
      <w:pPr>
        <w:pStyle w:val="BodyText"/>
        <w:kinsoku w:val="0"/>
        <w:overflowPunct w:val="0"/>
        <w:ind w:right="167"/>
        <w:rPr>
          <w:rFonts w:asciiTheme="minorHAnsi" w:hAnsiTheme="minorHAnsi" w:cstheme="minorHAnsi"/>
          <w:sz w:val="24"/>
          <w:szCs w:val="24"/>
        </w:rPr>
      </w:pPr>
    </w:p>
    <w:p w14:paraId="6BAABA13" w14:textId="4239E99E" w:rsidR="00B774E0" w:rsidRDefault="1F9EC7C4" w:rsidP="22110728">
      <w:pPr>
        <w:pStyle w:val="BodyText"/>
        <w:numPr>
          <w:ilvl w:val="0"/>
          <w:numId w:val="3"/>
        </w:numPr>
        <w:kinsoku w:val="0"/>
        <w:overflowPunct w:val="0"/>
        <w:ind w:right="167"/>
        <w:rPr>
          <w:rFonts w:asciiTheme="minorHAnsi" w:hAnsiTheme="minorHAnsi" w:cstheme="minorBidi"/>
          <w:sz w:val="24"/>
          <w:szCs w:val="24"/>
        </w:rPr>
      </w:pPr>
      <w:r w:rsidRPr="22110728">
        <w:rPr>
          <w:rFonts w:asciiTheme="minorHAnsi" w:hAnsiTheme="minorHAnsi" w:cstheme="minorBidi"/>
          <w:sz w:val="24"/>
          <w:szCs w:val="24"/>
        </w:rPr>
        <w:t xml:space="preserve">Iraqis who are/were employees of an organization or entity </w:t>
      </w:r>
      <w:bookmarkStart w:id="0" w:name="_Int_BMvCyZ5v"/>
      <w:r w:rsidRPr="22110728">
        <w:rPr>
          <w:rFonts w:asciiTheme="minorHAnsi" w:hAnsiTheme="minorHAnsi" w:cstheme="minorBidi"/>
          <w:sz w:val="24"/>
          <w:szCs w:val="24"/>
        </w:rPr>
        <w:t>closely associated</w:t>
      </w:r>
      <w:bookmarkEnd w:id="0"/>
      <w:r w:rsidRPr="22110728">
        <w:rPr>
          <w:rFonts w:asciiTheme="minorHAnsi" w:hAnsiTheme="minorHAnsi" w:cstheme="minorBidi"/>
          <w:sz w:val="24"/>
          <w:szCs w:val="24"/>
        </w:rPr>
        <w:t xml:space="preserve"> with the U.S. Mission in Iraq that received U.S. government funding through an official and documented contract, award, </w:t>
      </w:r>
      <w:r w:rsidR="0F60AFC0" w:rsidRPr="22110728">
        <w:rPr>
          <w:rFonts w:asciiTheme="minorHAnsi" w:hAnsiTheme="minorHAnsi" w:cstheme="minorBidi"/>
          <w:sz w:val="24"/>
          <w:szCs w:val="24"/>
        </w:rPr>
        <w:t>grant,</w:t>
      </w:r>
      <w:r w:rsidRPr="22110728">
        <w:rPr>
          <w:rFonts w:asciiTheme="minorHAnsi" w:hAnsiTheme="minorHAnsi" w:cstheme="minorBidi"/>
          <w:sz w:val="24"/>
          <w:szCs w:val="24"/>
        </w:rPr>
        <w:t xml:space="preserve"> or cooperative agreement.</w:t>
      </w:r>
    </w:p>
    <w:p w14:paraId="13C330F5" w14:textId="77777777" w:rsidR="008C1CCA" w:rsidRPr="002F32F5" w:rsidRDefault="008C1CCA" w:rsidP="008C1CCA">
      <w:pPr>
        <w:pStyle w:val="BodyText"/>
        <w:kinsoku w:val="0"/>
        <w:overflowPunct w:val="0"/>
        <w:ind w:right="167"/>
        <w:rPr>
          <w:rFonts w:asciiTheme="minorHAnsi" w:hAnsiTheme="minorHAnsi" w:cstheme="minorHAnsi"/>
          <w:sz w:val="24"/>
          <w:szCs w:val="24"/>
        </w:rPr>
      </w:pPr>
    </w:p>
    <w:p w14:paraId="0FB159E0" w14:textId="25D0C13E" w:rsidR="00B774E0" w:rsidRDefault="00B774E0" w:rsidP="008C1CCA">
      <w:pPr>
        <w:pStyle w:val="BodyText"/>
        <w:numPr>
          <w:ilvl w:val="0"/>
          <w:numId w:val="3"/>
        </w:numPr>
        <w:kinsoku w:val="0"/>
        <w:overflowPunct w:val="0"/>
        <w:ind w:right="167"/>
        <w:rPr>
          <w:rFonts w:asciiTheme="minorHAnsi" w:hAnsiTheme="minorHAnsi" w:cstheme="minorHAnsi"/>
          <w:sz w:val="24"/>
          <w:szCs w:val="24"/>
        </w:rPr>
      </w:pPr>
      <w:r w:rsidRPr="002F32F5">
        <w:rPr>
          <w:rFonts w:asciiTheme="minorHAnsi" w:hAnsiTheme="minorHAnsi" w:cstheme="minorHAnsi"/>
          <w:sz w:val="24"/>
          <w:szCs w:val="24"/>
        </w:rPr>
        <w:t>Iraqis who are/were employed in Iraq by a U.S.-based media organization or NGO</w:t>
      </w:r>
      <w:r w:rsidR="003A329D" w:rsidRPr="002F32F5">
        <w:rPr>
          <w:rFonts w:asciiTheme="minorHAnsi" w:hAnsiTheme="minorHAnsi" w:cstheme="minorHAnsi"/>
          <w:sz w:val="24"/>
          <w:szCs w:val="24"/>
        </w:rPr>
        <w:t xml:space="preserve"> in Iraq</w:t>
      </w:r>
      <w:r w:rsidRPr="002F32F5">
        <w:rPr>
          <w:rFonts w:asciiTheme="minorHAnsi" w:hAnsiTheme="minorHAnsi" w:cstheme="minorHAnsi"/>
          <w:sz w:val="24"/>
          <w:szCs w:val="24"/>
        </w:rPr>
        <w:t>.</w:t>
      </w:r>
    </w:p>
    <w:p w14:paraId="04AE17B9" w14:textId="77777777" w:rsidR="008C1CCA" w:rsidRPr="002F32F5" w:rsidRDefault="008C1CCA" w:rsidP="008C1CCA">
      <w:pPr>
        <w:pStyle w:val="BodyText"/>
        <w:kinsoku w:val="0"/>
        <w:overflowPunct w:val="0"/>
        <w:ind w:right="167"/>
        <w:rPr>
          <w:rFonts w:asciiTheme="minorHAnsi" w:hAnsiTheme="minorHAnsi" w:cstheme="minorHAnsi"/>
          <w:sz w:val="24"/>
          <w:szCs w:val="24"/>
        </w:rPr>
      </w:pPr>
    </w:p>
    <w:p w14:paraId="21D19A4D" w14:textId="65281452" w:rsidR="00B774E0" w:rsidRDefault="00B774E0" w:rsidP="008C1CCA">
      <w:pPr>
        <w:pStyle w:val="BodyText"/>
        <w:numPr>
          <w:ilvl w:val="0"/>
          <w:numId w:val="3"/>
        </w:numPr>
        <w:kinsoku w:val="0"/>
        <w:overflowPunct w:val="0"/>
        <w:ind w:right="167"/>
        <w:rPr>
          <w:rFonts w:asciiTheme="minorHAnsi" w:hAnsiTheme="minorHAnsi" w:cstheme="minorHAnsi"/>
          <w:sz w:val="24"/>
          <w:szCs w:val="24"/>
        </w:rPr>
      </w:pPr>
      <w:r w:rsidRPr="002F32F5">
        <w:rPr>
          <w:rFonts w:asciiTheme="minorHAnsi" w:hAnsiTheme="minorHAnsi" w:cstheme="minorHAnsi"/>
          <w:sz w:val="24"/>
          <w:szCs w:val="24"/>
        </w:rPr>
        <w:t xml:space="preserve">Spouses, sons, daughters, parents and siblings, </w:t>
      </w:r>
      <w:r w:rsidR="003A329D" w:rsidRPr="002F32F5">
        <w:rPr>
          <w:rFonts w:asciiTheme="minorHAnsi" w:hAnsiTheme="minorHAnsi" w:cstheme="minorHAnsi"/>
          <w:sz w:val="24"/>
          <w:szCs w:val="24"/>
        </w:rPr>
        <w:t>nieces,</w:t>
      </w:r>
      <w:r w:rsidRPr="002F32F5">
        <w:rPr>
          <w:rFonts w:asciiTheme="minorHAnsi" w:hAnsiTheme="minorHAnsi" w:cstheme="minorHAnsi"/>
          <w:sz w:val="24"/>
          <w:szCs w:val="24"/>
        </w:rPr>
        <w:t xml:space="preserve"> and nephews unmarried under 21 of individuals described in the four categories above, or of an individual eligible for a Special Immigrant Visa </w:t>
      </w:r>
      <w:r w:rsidR="008C1CCA" w:rsidRPr="002F32F5">
        <w:rPr>
          <w:rFonts w:asciiTheme="minorHAnsi" w:hAnsiTheme="minorHAnsi" w:cstheme="minorHAnsi"/>
          <w:sz w:val="24"/>
          <w:szCs w:val="24"/>
        </w:rPr>
        <w:t>because of</w:t>
      </w:r>
      <w:r w:rsidRPr="002F32F5">
        <w:rPr>
          <w:rFonts w:asciiTheme="minorHAnsi" w:hAnsiTheme="minorHAnsi" w:cstheme="minorHAnsi"/>
          <w:sz w:val="24"/>
          <w:szCs w:val="24"/>
        </w:rPr>
        <w:t xml:space="preserve"> their employment by or on behalf of the U.S. government in Iraq, including if the individual is no longer alive, provided that the relationship is verified.</w:t>
      </w:r>
    </w:p>
    <w:p w14:paraId="07E0DC11" w14:textId="77777777" w:rsidR="008C1CCA" w:rsidRPr="002F32F5" w:rsidRDefault="008C1CCA" w:rsidP="008C1CCA">
      <w:pPr>
        <w:pStyle w:val="BodyText"/>
        <w:kinsoku w:val="0"/>
        <w:overflowPunct w:val="0"/>
        <w:ind w:right="167"/>
        <w:rPr>
          <w:rFonts w:asciiTheme="minorHAnsi" w:hAnsiTheme="minorHAnsi" w:cstheme="minorHAnsi"/>
          <w:sz w:val="24"/>
          <w:szCs w:val="24"/>
        </w:rPr>
      </w:pPr>
    </w:p>
    <w:p w14:paraId="483DEB5C" w14:textId="284E6F8E" w:rsidR="008C1CCA" w:rsidRPr="008C1CCA" w:rsidRDefault="7778E9AC" w:rsidP="008C1CCA">
      <w:pPr>
        <w:pStyle w:val="BodyText"/>
        <w:numPr>
          <w:ilvl w:val="0"/>
          <w:numId w:val="3"/>
        </w:numPr>
        <w:kinsoku w:val="0"/>
        <w:overflowPunct w:val="0"/>
        <w:ind w:right="167"/>
        <w:rPr>
          <w:rFonts w:asciiTheme="minorHAnsi" w:hAnsiTheme="minorHAnsi" w:cstheme="minorHAnsi"/>
          <w:sz w:val="24"/>
          <w:szCs w:val="24"/>
        </w:rPr>
      </w:pPr>
      <w:r w:rsidRPr="002F32F5">
        <w:rPr>
          <w:rFonts w:asciiTheme="minorHAnsi" w:hAnsiTheme="minorHAnsi" w:cstheme="minorHAnsi"/>
          <w:sz w:val="24"/>
          <w:szCs w:val="24"/>
        </w:rPr>
        <w:t>Iraqi beneficiaries of the approved I-130 Petition for Alien Relative. Please note that applicants who are qualified for the Direct Access Program (DAP) under this 6</w:t>
      </w:r>
      <w:r w:rsidR="2E78726D" w:rsidRPr="002F32F5">
        <w:rPr>
          <w:rFonts w:asciiTheme="minorHAnsi" w:hAnsiTheme="minorHAnsi" w:cstheme="minorHAnsi"/>
          <w:sz w:val="24"/>
          <w:szCs w:val="24"/>
          <w:vertAlign w:val="superscript"/>
        </w:rPr>
        <w:t>th</w:t>
      </w:r>
      <w:r w:rsidR="2E78726D" w:rsidRPr="002F32F5">
        <w:rPr>
          <w:rFonts w:asciiTheme="minorHAnsi" w:hAnsiTheme="minorHAnsi" w:cstheme="minorHAnsi"/>
          <w:sz w:val="24"/>
          <w:szCs w:val="24"/>
        </w:rPr>
        <w:t xml:space="preserve"> </w:t>
      </w:r>
      <w:r w:rsidRPr="002F32F5">
        <w:rPr>
          <w:rFonts w:asciiTheme="minorHAnsi" w:hAnsiTheme="minorHAnsi" w:cstheme="minorHAnsi"/>
          <w:sz w:val="24"/>
          <w:szCs w:val="24"/>
        </w:rPr>
        <w:t>category will be directly contacted by the Department of State in regards of initiating their application, they must not contact the Resettlement Support Center (RSC) directly.</w:t>
      </w:r>
    </w:p>
    <w:p w14:paraId="09B4C200" w14:textId="77777777" w:rsidR="00F47133" w:rsidRPr="002F32F5" w:rsidRDefault="00F47133" w:rsidP="00AF611F">
      <w:pPr>
        <w:pStyle w:val="BodyText"/>
        <w:kinsoku w:val="0"/>
        <w:overflowPunct w:val="0"/>
        <w:ind w:left="499" w:right="167"/>
        <w:rPr>
          <w:rFonts w:asciiTheme="minorHAnsi" w:hAnsiTheme="minorHAnsi" w:cstheme="minorHAnsi"/>
          <w:sz w:val="24"/>
          <w:szCs w:val="24"/>
        </w:rPr>
      </w:pPr>
    </w:p>
    <w:p w14:paraId="59EF6E13" w14:textId="6E95A409" w:rsidR="00F84482" w:rsidRPr="002F32F5" w:rsidRDefault="70B4586F" w:rsidP="00AF611F">
      <w:pPr>
        <w:pStyle w:val="BodyText"/>
        <w:kinsoku w:val="0"/>
        <w:overflowPunct w:val="0"/>
        <w:ind w:left="139" w:right="405"/>
        <w:rPr>
          <w:rFonts w:asciiTheme="minorHAnsi" w:hAnsiTheme="minorHAnsi" w:cstheme="minorHAnsi"/>
          <w:sz w:val="24"/>
          <w:szCs w:val="24"/>
        </w:rPr>
      </w:pPr>
      <w:r w:rsidRPr="002F32F5">
        <w:rPr>
          <w:rFonts w:asciiTheme="minorHAnsi" w:hAnsiTheme="minorHAnsi" w:cstheme="minorHAnsi"/>
          <w:sz w:val="24"/>
          <w:szCs w:val="24"/>
        </w:rPr>
        <w:t xml:space="preserve">Individuals can apply to the Iraqi DAP </w:t>
      </w:r>
      <w:r w:rsidR="4DD571F0" w:rsidRPr="002F32F5">
        <w:rPr>
          <w:rFonts w:asciiTheme="minorHAnsi" w:hAnsiTheme="minorHAnsi" w:cstheme="minorHAnsi"/>
          <w:sz w:val="24"/>
          <w:szCs w:val="24"/>
        </w:rPr>
        <w:t xml:space="preserve">at </w:t>
      </w:r>
      <w:hyperlink r:id="rId9">
        <w:r w:rsidR="4DD571F0" w:rsidRPr="002F32F5">
          <w:rPr>
            <w:rStyle w:val="Hyperlink"/>
            <w:rFonts w:asciiTheme="minorHAnsi" w:hAnsiTheme="minorHAnsi" w:cstheme="minorHAnsi"/>
            <w:color w:val="auto"/>
            <w:sz w:val="24"/>
            <w:szCs w:val="24"/>
          </w:rPr>
          <w:t>RSC MENA’s Refugee Information Website</w:t>
        </w:r>
      </w:hyperlink>
      <w:r w:rsidR="5C37B8DB" w:rsidRPr="002F32F5">
        <w:rPr>
          <w:rFonts w:asciiTheme="minorHAnsi" w:hAnsiTheme="minorHAnsi" w:cstheme="minorHAnsi"/>
          <w:sz w:val="24"/>
          <w:szCs w:val="24"/>
        </w:rPr>
        <w:t xml:space="preserve"> </w:t>
      </w:r>
      <w:r w:rsidR="4DD571F0" w:rsidRPr="002F32F5">
        <w:rPr>
          <w:rFonts w:asciiTheme="minorHAnsi" w:hAnsiTheme="minorHAnsi" w:cstheme="minorHAnsi"/>
          <w:sz w:val="24"/>
          <w:szCs w:val="24"/>
        </w:rPr>
        <w:t xml:space="preserve">by completing all necessary fields and </w:t>
      </w:r>
      <w:r w:rsidR="7374F7FF" w:rsidRPr="002F32F5">
        <w:rPr>
          <w:rFonts w:asciiTheme="minorHAnsi" w:hAnsiTheme="minorHAnsi" w:cstheme="minorHAnsi"/>
          <w:sz w:val="24"/>
          <w:szCs w:val="24"/>
        </w:rPr>
        <w:t>providing clear copies of all requested documents.</w:t>
      </w:r>
      <w:r w:rsidR="5C37B8DB" w:rsidRPr="002F32F5">
        <w:rPr>
          <w:rFonts w:asciiTheme="minorHAnsi" w:hAnsiTheme="minorHAnsi" w:cstheme="minorHAnsi"/>
          <w:sz w:val="24"/>
          <w:szCs w:val="24"/>
        </w:rPr>
        <w:t xml:space="preserve"> </w:t>
      </w:r>
    </w:p>
    <w:p w14:paraId="21E93F41" w14:textId="77777777" w:rsidR="00AF611F" w:rsidRPr="002F32F5" w:rsidRDefault="00AF611F" w:rsidP="00AF611F">
      <w:pPr>
        <w:pStyle w:val="BodyText"/>
        <w:ind w:left="139" w:right="129"/>
        <w:rPr>
          <w:rStyle w:val="CommentReference"/>
          <w:rFonts w:asciiTheme="minorHAnsi" w:hAnsiTheme="minorHAnsi" w:cstheme="minorHAnsi"/>
          <w:sz w:val="24"/>
          <w:szCs w:val="24"/>
        </w:rPr>
      </w:pPr>
    </w:p>
    <w:p w14:paraId="280206F3" w14:textId="5D37CE9C" w:rsidR="5CBBBDD5" w:rsidRPr="002F32F5" w:rsidRDefault="66F68ABA" w:rsidP="38727CF3">
      <w:pPr>
        <w:pStyle w:val="BodyText"/>
        <w:ind w:left="139" w:right="129"/>
        <w:rPr>
          <w:rFonts w:asciiTheme="minorHAnsi" w:hAnsiTheme="minorHAnsi" w:cstheme="minorBidi"/>
          <w:sz w:val="24"/>
          <w:szCs w:val="24"/>
        </w:rPr>
      </w:pPr>
      <w:r w:rsidRPr="38727CF3">
        <w:rPr>
          <w:rFonts w:asciiTheme="minorHAnsi" w:hAnsiTheme="minorHAnsi" w:cstheme="minorBidi"/>
          <w:sz w:val="24"/>
          <w:szCs w:val="24"/>
        </w:rPr>
        <w:t xml:space="preserve">There is no cost associated with the application </w:t>
      </w:r>
      <w:r w:rsidR="40B92B24" w:rsidRPr="38727CF3">
        <w:rPr>
          <w:rFonts w:asciiTheme="minorHAnsi" w:hAnsiTheme="minorHAnsi" w:cstheme="minorBidi"/>
          <w:sz w:val="24"/>
          <w:szCs w:val="24"/>
        </w:rPr>
        <w:t>for the USRAP. Any requests to solicit funds for referral or access to the USRAP are illegitimate and not associated with the U.S. government</w:t>
      </w:r>
      <w:r w:rsidR="00AD714B">
        <w:rPr>
          <w:rFonts w:asciiTheme="minorHAnsi" w:hAnsiTheme="minorHAnsi" w:cstheme="minorBidi"/>
          <w:sz w:val="24"/>
          <w:szCs w:val="24"/>
        </w:rPr>
        <w:t>.  Please see question 9 on how to report suspected fraud</w:t>
      </w:r>
      <w:r w:rsidR="40B92B24" w:rsidRPr="38727CF3">
        <w:rPr>
          <w:rFonts w:asciiTheme="minorHAnsi" w:hAnsiTheme="minorHAnsi" w:cstheme="minorBidi"/>
          <w:sz w:val="24"/>
          <w:szCs w:val="24"/>
        </w:rPr>
        <w:t>.</w:t>
      </w:r>
    </w:p>
    <w:p w14:paraId="7C307E54" w14:textId="7A29DE1A" w:rsidR="00F84482" w:rsidRPr="002F32F5" w:rsidRDefault="00F84482" w:rsidP="5CBBBDD5">
      <w:pPr>
        <w:pStyle w:val="BodyText"/>
        <w:kinsoku w:val="0"/>
        <w:overflowPunct w:val="0"/>
        <w:rPr>
          <w:rFonts w:asciiTheme="minorHAnsi" w:hAnsiTheme="minorHAnsi" w:cstheme="minorHAnsi"/>
          <w:sz w:val="24"/>
          <w:szCs w:val="24"/>
        </w:rPr>
      </w:pPr>
    </w:p>
    <w:p w14:paraId="6B6B6495" w14:textId="5B3F9947" w:rsidR="00F84482" w:rsidRPr="002F32F5" w:rsidRDefault="4C319D3F" w:rsidP="5CBBBDD5">
      <w:pPr>
        <w:pStyle w:val="Heading1"/>
        <w:kinsoku w:val="0"/>
        <w:overflowPunct w:val="0"/>
        <w:ind w:left="139"/>
        <w:rPr>
          <w:rFonts w:asciiTheme="minorHAnsi" w:hAnsiTheme="minorHAnsi" w:cstheme="minorHAnsi"/>
          <w:sz w:val="24"/>
          <w:szCs w:val="24"/>
        </w:rPr>
      </w:pPr>
      <w:r w:rsidRPr="002F32F5">
        <w:rPr>
          <w:rFonts w:asciiTheme="minorHAnsi" w:hAnsiTheme="minorHAnsi" w:cstheme="minorHAnsi"/>
          <w:sz w:val="24"/>
          <w:szCs w:val="24"/>
        </w:rPr>
        <w:t>Q</w:t>
      </w:r>
      <w:r w:rsidR="007A6EEC" w:rsidRPr="002F32F5">
        <w:rPr>
          <w:rFonts w:asciiTheme="minorHAnsi" w:hAnsiTheme="minorHAnsi" w:cstheme="minorHAnsi"/>
          <w:sz w:val="24"/>
          <w:szCs w:val="24"/>
        </w:rPr>
        <w:t>3</w:t>
      </w:r>
      <w:r w:rsidRPr="002F32F5">
        <w:rPr>
          <w:rFonts w:asciiTheme="minorHAnsi" w:hAnsiTheme="minorHAnsi" w:cstheme="minorHAnsi"/>
          <w:sz w:val="24"/>
          <w:szCs w:val="24"/>
        </w:rPr>
        <w:t>: What if I am an Iraqi still residing in Iraq?</w:t>
      </w:r>
    </w:p>
    <w:p w14:paraId="6F47DEE8" w14:textId="77777777" w:rsidR="007A6EEC" w:rsidRPr="002F32F5" w:rsidRDefault="007A6EEC" w:rsidP="5CBBBDD5">
      <w:pPr>
        <w:pStyle w:val="BodyText"/>
        <w:kinsoku w:val="0"/>
        <w:overflowPunct w:val="0"/>
        <w:ind w:left="139" w:right="168"/>
        <w:rPr>
          <w:rFonts w:asciiTheme="minorHAnsi" w:hAnsiTheme="minorHAnsi" w:cstheme="minorHAnsi"/>
          <w:b/>
          <w:bCs/>
          <w:sz w:val="24"/>
          <w:szCs w:val="24"/>
        </w:rPr>
      </w:pPr>
    </w:p>
    <w:p w14:paraId="192F8E62" w14:textId="01BF5DA2" w:rsidR="00F84482" w:rsidRDefault="4C319D3F" w:rsidP="002A2181">
      <w:pPr>
        <w:pStyle w:val="BodyText"/>
        <w:kinsoku w:val="0"/>
        <w:overflowPunct w:val="0"/>
        <w:ind w:left="139" w:right="168"/>
        <w:rPr>
          <w:rFonts w:asciiTheme="minorHAnsi" w:hAnsiTheme="minorHAnsi" w:cstheme="minorBidi"/>
          <w:sz w:val="24"/>
          <w:szCs w:val="24"/>
        </w:rPr>
      </w:pPr>
      <w:r w:rsidRPr="38727CF3">
        <w:rPr>
          <w:rFonts w:asciiTheme="minorHAnsi" w:hAnsiTheme="minorHAnsi" w:cstheme="minorBidi"/>
          <w:sz w:val="24"/>
          <w:szCs w:val="24"/>
        </w:rPr>
        <w:t>It is possible for Iraqis who have United States affiliation (</w:t>
      </w:r>
      <w:r w:rsidR="001F4496" w:rsidRPr="38727CF3">
        <w:rPr>
          <w:rFonts w:asciiTheme="minorHAnsi" w:hAnsiTheme="minorHAnsi" w:cstheme="minorBidi"/>
          <w:sz w:val="24"/>
          <w:szCs w:val="24"/>
        </w:rPr>
        <w:t>see Q2</w:t>
      </w:r>
      <w:r w:rsidRPr="38727CF3">
        <w:rPr>
          <w:rFonts w:asciiTheme="minorHAnsi" w:hAnsiTheme="minorHAnsi" w:cstheme="minorBidi"/>
          <w:sz w:val="24"/>
          <w:szCs w:val="24"/>
        </w:rPr>
        <w:t xml:space="preserve">) </w:t>
      </w:r>
      <w:r w:rsidR="251ADD0A" w:rsidRPr="38727CF3">
        <w:rPr>
          <w:rFonts w:asciiTheme="minorHAnsi" w:hAnsiTheme="minorHAnsi" w:cstheme="minorBidi"/>
          <w:sz w:val="24"/>
          <w:szCs w:val="24"/>
        </w:rPr>
        <w:t xml:space="preserve">and still resides in Iraq </w:t>
      </w:r>
      <w:r w:rsidRPr="38727CF3">
        <w:rPr>
          <w:rFonts w:asciiTheme="minorHAnsi" w:hAnsiTheme="minorHAnsi" w:cstheme="minorBidi"/>
          <w:sz w:val="24"/>
          <w:szCs w:val="24"/>
        </w:rPr>
        <w:t xml:space="preserve">to apply for consideration to the United States Refugee Admission Program (USRAP) Priority 2 </w:t>
      </w:r>
      <w:r w:rsidR="04125003" w:rsidRPr="38727CF3">
        <w:rPr>
          <w:rFonts w:asciiTheme="minorHAnsi" w:hAnsiTheme="minorHAnsi" w:cstheme="minorBidi"/>
          <w:sz w:val="24"/>
          <w:szCs w:val="24"/>
        </w:rPr>
        <w:t>DAP</w:t>
      </w:r>
      <w:r w:rsidRPr="38727CF3">
        <w:rPr>
          <w:rFonts w:asciiTheme="minorHAnsi" w:hAnsiTheme="minorHAnsi" w:cstheme="minorBidi"/>
          <w:sz w:val="24"/>
          <w:szCs w:val="24"/>
        </w:rPr>
        <w:t xml:space="preserve">, rather than having to cross </w:t>
      </w:r>
      <w:r w:rsidR="0015460C" w:rsidRPr="38727CF3">
        <w:rPr>
          <w:rFonts w:asciiTheme="minorHAnsi" w:hAnsiTheme="minorHAnsi" w:cstheme="minorBidi"/>
          <w:sz w:val="24"/>
          <w:szCs w:val="24"/>
        </w:rPr>
        <w:t xml:space="preserve">an </w:t>
      </w:r>
      <w:r w:rsidRPr="38727CF3">
        <w:rPr>
          <w:rFonts w:asciiTheme="minorHAnsi" w:hAnsiTheme="minorHAnsi" w:cstheme="minorBidi"/>
          <w:sz w:val="24"/>
          <w:szCs w:val="24"/>
        </w:rPr>
        <w:t>international border.</w:t>
      </w:r>
    </w:p>
    <w:p w14:paraId="2577CFD8" w14:textId="006D4999" w:rsidR="002A2181" w:rsidRDefault="002A2181" w:rsidP="002A2181">
      <w:pPr>
        <w:pStyle w:val="BodyText"/>
        <w:kinsoku w:val="0"/>
        <w:overflowPunct w:val="0"/>
        <w:ind w:left="139" w:right="168"/>
        <w:rPr>
          <w:rFonts w:asciiTheme="minorHAnsi" w:hAnsiTheme="minorHAnsi" w:cstheme="minorBidi"/>
          <w:sz w:val="24"/>
          <w:szCs w:val="24"/>
        </w:rPr>
      </w:pPr>
    </w:p>
    <w:p w14:paraId="5D05F637" w14:textId="2BA35726" w:rsidR="00F84482" w:rsidRPr="002F32F5" w:rsidRDefault="4C319D3F" w:rsidP="5CBBBDD5">
      <w:pPr>
        <w:pStyle w:val="Heading1"/>
        <w:kinsoku w:val="0"/>
        <w:overflowPunct w:val="0"/>
        <w:rPr>
          <w:rFonts w:asciiTheme="minorHAnsi" w:hAnsiTheme="minorHAnsi" w:cstheme="minorHAnsi"/>
          <w:sz w:val="24"/>
          <w:szCs w:val="24"/>
        </w:rPr>
      </w:pPr>
      <w:r w:rsidRPr="002F32F5">
        <w:rPr>
          <w:rFonts w:asciiTheme="minorHAnsi" w:hAnsiTheme="minorHAnsi" w:cstheme="minorHAnsi"/>
          <w:sz w:val="24"/>
          <w:szCs w:val="24"/>
        </w:rPr>
        <w:t>Q</w:t>
      </w:r>
      <w:r w:rsidR="00AD714B">
        <w:rPr>
          <w:rFonts w:asciiTheme="minorHAnsi" w:hAnsiTheme="minorHAnsi" w:cstheme="minorHAnsi"/>
          <w:sz w:val="24"/>
          <w:szCs w:val="24"/>
        </w:rPr>
        <w:t>4</w:t>
      </w:r>
      <w:r w:rsidRPr="002F32F5">
        <w:rPr>
          <w:rFonts w:asciiTheme="minorHAnsi" w:hAnsiTheme="minorHAnsi" w:cstheme="minorHAnsi"/>
          <w:sz w:val="24"/>
          <w:szCs w:val="24"/>
        </w:rPr>
        <w:t>: How can I find out the status of my resettlement case?</w:t>
      </w:r>
    </w:p>
    <w:p w14:paraId="4AA00378" w14:textId="77777777" w:rsidR="00C86A16" w:rsidRPr="002F32F5" w:rsidRDefault="00C86A16" w:rsidP="5CBBBDD5">
      <w:pPr>
        <w:pStyle w:val="BodyText"/>
        <w:kinsoku w:val="0"/>
        <w:overflowPunct w:val="0"/>
        <w:ind w:left="140" w:right="153" w:hanging="1"/>
        <w:rPr>
          <w:rFonts w:asciiTheme="minorHAnsi" w:hAnsiTheme="minorHAnsi" w:cstheme="minorHAnsi"/>
          <w:b/>
          <w:bCs/>
          <w:sz w:val="24"/>
          <w:szCs w:val="24"/>
        </w:rPr>
      </w:pPr>
    </w:p>
    <w:p w14:paraId="48C3833B" w14:textId="5FADE1C1" w:rsidR="00F84482" w:rsidRPr="002F32F5" w:rsidRDefault="55569771" w:rsidP="22110728">
      <w:pPr>
        <w:pStyle w:val="BodyText"/>
        <w:kinsoku w:val="0"/>
        <w:overflowPunct w:val="0"/>
        <w:ind w:left="140" w:right="153" w:hanging="1"/>
        <w:rPr>
          <w:rFonts w:asciiTheme="minorHAnsi" w:hAnsiTheme="minorHAnsi" w:cstheme="minorBidi"/>
          <w:sz w:val="24"/>
          <w:szCs w:val="24"/>
        </w:rPr>
      </w:pPr>
      <w:r w:rsidRPr="22110728">
        <w:rPr>
          <w:rFonts w:asciiTheme="minorHAnsi" w:hAnsiTheme="minorHAnsi" w:cstheme="minorBidi"/>
          <w:sz w:val="24"/>
          <w:szCs w:val="24"/>
        </w:rPr>
        <w:t xml:space="preserve">All inquiries regarding the status of a case that was referred by the United States Refugee Admissions Program (USRAP) must be addressed to the Resettlement Support Center (RSC) which is </w:t>
      </w:r>
      <w:r w:rsidR="04CF165F" w:rsidRPr="22110728">
        <w:rPr>
          <w:rFonts w:asciiTheme="minorHAnsi" w:hAnsiTheme="minorHAnsi" w:cstheme="minorBidi"/>
          <w:sz w:val="24"/>
          <w:szCs w:val="24"/>
        </w:rPr>
        <w:t>processing your</w:t>
      </w:r>
      <w:r w:rsidRPr="22110728">
        <w:rPr>
          <w:rFonts w:asciiTheme="minorHAnsi" w:hAnsiTheme="minorHAnsi" w:cstheme="minorBidi"/>
          <w:sz w:val="24"/>
          <w:szCs w:val="24"/>
        </w:rPr>
        <w:t xml:space="preserve"> case</w:t>
      </w:r>
      <w:r w:rsidR="67C48CE4" w:rsidRPr="22110728">
        <w:rPr>
          <w:rFonts w:asciiTheme="minorHAnsi" w:hAnsiTheme="minorHAnsi" w:cstheme="minorBidi"/>
          <w:sz w:val="24"/>
          <w:szCs w:val="24"/>
        </w:rPr>
        <w:t xml:space="preserve">. </w:t>
      </w:r>
      <w:r w:rsidRPr="22110728">
        <w:rPr>
          <w:rFonts w:asciiTheme="minorHAnsi" w:hAnsiTheme="minorHAnsi" w:cstheme="minorBidi"/>
          <w:sz w:val="24"/>
          <w:szCs w:val="24"/>
        </w:rPr>
        <w:t>Arab language speakers are available to answer questions.</w:t>
      </w:r>
    </w:p>
    <w:p w14:paraId="0F8E53D1" w14:textId="29092A77" w:rsidR="00F84482" w:rsidRPr="002F32F5" w:rsidRDefault="4C319D3F" w:rsidP="5CBBBDD5">
      <w:pPr>
        <w:pStyle w:val="BodyText"/>
        <w:kinsoku w:val="0"/>
        <w:overflowPunct w:val="0"/>
        <w:ind w:left="140" w:right="241"/>
        <w:rPr>
          <w:rFonts w:asciiTheme="minorHAnsi" w:hAnsiTheme="minorHAnsi" w:cstheme="minorHAnsi"/>
          <w:sz w:val="24"/>
          <w:szCs w:val="24"/>
        </w:rPr>
      </w:pPr>
      <w:r w:rsidRPr="002F32F5">
        <w:rPr>
          <w:rFonts w:asciiTheme="minorHAnsi" w:hAnsiTheme="minorHAnsi" w:cstheme="minorHAnsi"/>
          <w:sz w:val="24"/>
          <w:szCs w:val="24"/>
        </w:rPr>
        <w:t xml:space="preserve">If your case is being processed in Algeria, Bahrain, Egypt, Iraq, Jordan, Kuwait, Morocco, Oman, Qatar, Saudi Arabia or the United Arab Emirates, please contact your Resettlement Support Center </w:t>
      </w:r>
      <w:r w:rsidR="0BAEF52F" w:rsidRPr="002F32F5">
        <w:rPr>
          <w:rFonts w:asciiTheme="minorHAnsi" w:hAnsiTheme="minorHAnsi" w:cstheme="minorHAnsi"/>
          <w:sz w:val="24"/>
          <w:szCs w:val="24"/>
        </w:rPr>
        <w:t>for</w:t>
      </w:r>
      <w:r w:rsidRPr="002F32F5">
        <w:rPr>
          <w:rFonts w:asciiTheme="minorHAnsi" w:hAnsiTheme="minorHAnsi" w:cstheme="minorHAnsi"/>
          <w:sz w:val="24"/>
          <w:szCs w:val="24"/>
        </w:rPr>
        <w:t xml:space="preserve"> the Middle East and North Africa (RSC MENA) operated by the International Organization for Migration (IOM), at </w:t>
      </w:r>
      <w:hyperlink r:id="rId10" w:history="1">
        <w:r w:rsidRPr="000D286B">
          <w:rPr>
            <w:rFonts w:asciiTheme="minorHAnsi" w:hAnsiTheme="minorHAnsi" w:cstheme="minorHAnsi"/>
            <w:sz w:val="24"/>
            <w:szCs w:val="24"/>
          </w:rPr>
          <w:t xml:space="preserve">IC@IOM.int </w:t>
        </w:r>
      </w:hyperlink>
      <w:r w:rsidRPr="000D286B">
        <w:rPr>
          <w:rFonts w:asciiTheme="minorHAnsi" w:hAnsiTheme="minorHAnsi" w:cstheme="minorHAnsi"/>
          <w:sz w:val="24"/>
          <w:szCs w:val="24"/>
        </w:rPr>
        <w:t xml:space="preserve">or by calling the </w:t>
      </w:r>
      <w:r w:rsidR="7A7441E8" w:rsidRPr="000D286B">
        <w:rPr>
          <w:rFonts w:asciiTheme="minorHAnsi" w:hAnsiTheme="minorHAnsi" w:cstheme="minorHAnsi"/>
          <w:sz w:val="24"/>
          <w:szCs w:val="24"/>
        </w:rPr>
        <w:t xml:space="preserve">hotline at </w:t>
      </w:r>
      <w:r w:rsidRPr="000D286B">
        <w:rPr>
          <w:rFonts w:asciiTheme="minorHAnsi" w:hAnsiTheme="minorHAnsi" w:cstheme="minorHAnsi"/>
          <w:sz w:val="24"/>
          <w:szCs w:val="24"/>
        </w:rPr>
        <w:t xml:space="preserve">+962 </w:t>
      </w:r>
      <w:r w:rsidR="2B3BEB48" w:rsidRPr="000D286B">
        <w:rPr>
          <w:rFonts w:asciiTheme="minorHAnsi" w:hAnsiTheme="minorHAnsi" w:cstheme="minorHAnsi"/>
          <w:sz w:val="24"/>
          <w:szCs w:val="24"/>
        </w:rPr>
        <w:t>79 320 6130</w:t>
      </w:r>
      <w:r w:rsidRPr="000D286B">
        <w:rPr>
          <w:rFonts w:asciiTheme="minorHAnsi" w:hAnsiTheme="minorHAnsi" w:cstheme="minorHAnsi"/>
          <w:sz w:val="24"/>
          <w:szCs w:val="24"/>
        </w:rPr>
        <w:t xml:space="preserve">. </w:t>
      </w:r>
      <w:r w:rsidR="00496F98">
        <w:rPr>
          <w:rFonts w:asciiTheme="minorHAnsi" w:hAnsiTheme="minorHAnsi" w:cstheme="minorHAnsi"/>
          <w:sz w:val="24"/>
          <w:szCs w:val="24"/>
        </w:rPr>
        <w:t xml:space="preserve"> </w:t>
      </w:r>
      <w:r w:rsidRPr="000D286B">
        <w:rPr>
          <w:rFonts w:asciiTheme="minorHAnsi" w:hAnsiTheme="minorHAnsi" w:cstheme="minorHAnsi"/>
          <w:sz w:val="24"/>
          <w:szCs w:val="24"/>
        </w:rPr>
        <w:t xml:space="preserve">You can also inquire </w:t>
      </w:r>
      <w:r w:rsidR="7A7441E8" w:rsidRPr="000D286B">
        <w:rPr>
          <w:rFonts w:asciiTheme="minorHAnsi" w:hAnsiTheme="minorHAnsi" w:cstheme="minorHAnsi"/>
          <w:sz w:val="24"/>
          <w:szCs w:val="24"/>
        </w:rPr>
        <w:t xml:space="preserve">about </w:t>
      </w:r>
      <w:r w:rsidRPr="000D286B">
        <w:rPr>
          <w:rFonts w:asciiTheme="minorHAnsi" w:hAnsiTheme="minorHAnsi" w:cstheme="minorHAnsi"/>
          <w:sz w:val="24"/>
          <w:szCs w:val="24"/>
        </w:rPr>
        <w:t>your case status through the following</w:t>
      </w:r>
    </w:p>
    <w:p w14:paraId="6232232F" w14:textId="4E61E874" w:rsidR="00F84482" w:rsidRPr="002F32F5" w:rsidRDefault="4C319D3F" w:rsidP="5CBBBDD5">
      <w:pPr>
        <w:pStyle w:val="BodyText"/>
        <w:tabs>
          <w:tab w:val="left" w:pos="4980"/>
        </w:tabs>
        <w:kinsoku w:val="0"/>
        <w:overflowPunct w:val="0"/>
        <w:ind w:left="140"/>
        <w:rPr>
          <w:rFonts w:asciiTheme="minorHAnsi" w:hAnsiTheme="minorHAnsi" w:cstheme="minorHAnsi"/>
          <w:sz w:val="24"/>
          <w:szCs w:val="24"/>
        </w:rPr>
      </w:pPr>
      <w:r w:rsidRPr="002F32F5">
        <w:rPr>
          <w:rFonts w:asciiTheme="minorHAnsi" w:hAnsiTheme="minorHAnsi" w:cstheme="minorHAnsi"/>
          <w:sz w:val="24"/>
          <w:szCs w:val="24"/>
        </w:rPr>
        <w:t>website:</w:t>
      </w:r>
      <w:r w:rsidR="4C7D6F9B" w:rsidRPr="002F32F5">
        <w:rPr>
          <w:rFonts w:asciiTheme="minorHAnsi" w:hAnsiTheme="minorHAnsi" w:cstheme="minorHAnsi"/>
          <w:sz w:val="24"/>
          <w:szCs w:val="24"/>
        </w:rPr>
        <w:t xml:space="preserve"> </w:t>
      </w:r>
      <w:hyperlink r:id="rId11" w:history="1">
        <w:r w:rsidR="4C7D6F9B" w:rsidRPr="002F32F5">
          <w:rPr>
            <w:rStyle w:val="Hyperlink"/>
            <w:rFonts w:asciiTheme="minorHAnsi" w:hAnsiTheme="minorHAnsi" w:cstheme="minorHAnsi"/>
            <w:color w:val="auto"/>
            <w:sz w:val="24"/>
            <w:szCs w:val="24"/>
          </w:rPr>
          <w:t>http://www.jordan.iom.int/refinfo</w:t>
        </w:r>
      </w:hyperlink>
    </w:p>
    <w:p w14:paraId="6CFED729" w14:textId="77777777" w:rsidR="002C3752" w:rsidRPr="002F32F5" w:rsidRDefault="002C3752" w:rsidP="5CBBBDD5">
      <w:pPr>
        <w:pStyle w:val="BodyText"/>
        <w:kinsoku w:val="0"/>
        <w:overflowPunct w:val="0"/>
        <w:rPr>
          <w:rFonts w:asciiTheme="minorHAnsi" w:hAnsiTheme="minorHAnsi" w:cstheme="minorHAnsi"/>
          <w:sz w:val="24"/>
          <w:szCs w:val="24"/>
        </w:rPr>
      </w:pPr>
    </w:p>
    <w:p w14:paraId="5CDCA2C0" w14:textId="024FA576" w:rsidR="00030A62" w:rsidRPr="00030A62" w:rsidRDefault="00030A62" w:rsidP="00030A62">
      <w:pPr>
        <w:pStyle w:val="BodyText"/>
        <w:kinsoku w:val="0"/>
        <w:overflowPunct w:val="0"/>
        <w:ind w:left="140"/>
        <w:rPr>
          <w:rFonts w:asciiTheme="minorHAnsi" w:hAnsiTheme="minorHAnsi" w:cstheme="minorBidi"/>
          <w:sz w:val="24"/>
          <w:szCs w:val="24"/>
        </w:rPr>
      </w:pPr>
      <w:r w:rsidRPr="00030A62">
        <w:rPr>
          <w:rFonts w:asciiTheme="minorHAnsi" w:hAnsiTheme="minorHAnsi" w:cstheme="minorBidi"/>
          <w:sz w:val="24"/>
          <w:szCs w:val="24"/>
        </w:rPr>
        <w:t xml:space="preserve">If your case processing is in Lebanon or </w:t>
      </w:r>
      <w:r w:rsidR="00BA755C" w:rsidRPr="00BA755C">
        <w:rPr>
          <w:rFonts w:asciiTheme="minorHAnsi" w:hAnsiTheme="minorHAnsi" w:cstheme="minorBidi"/>
          <w:sz w:val="24"/>
          <w:szCs w:val="24"/>
        </w:rPr>
        <w:t>Türkiye</w:t>
      </w:r>
      <w:r w:rsidRPr="00030A62">
        <w:rPr>
          <w:rFonts w:asciiTheme="minorHAnsi" w:hAnsiTheme="minorHAnsi" w:cstheme="minorBidi"/>
          <w:sz w:val="24"/>
          <w:szCs w:val="24"/>
        </w:rPr>
        <w:t xml:space="preserve">, please contact the Resettlement Support Center for </w:t>
      </w:r>
      <w:r w:rsidR="00BA755C" w:rsidRPr="00BA755C">
        <w:rPr>
          <w:rFonts w:asciiTheme="minorHAnsi" w:hAnsiTheme="minorHAnsi" w:cstheme="minorBidi"/>
          <w:sz w:val="24"/>
          <w:szCs w:val="24"/>
        </w:rPr>
        <w:t>Türkiye</w:t>
      </w:r>
      <w:r w:rsidRPr="00030A62">
        <w:rPr>
          <w:rFonts w:asciiTheme="minorHAnsi" w:hAnsiTheme="minorHAnsi" w:cstheme="minorBidi"/>
          <w:sz w:val="24"/>
          <w:szCs w:val="24"/>
        </w:rPr>
        <w:t xml:space="preserve"> and the Middle East (RSC TuME) which is operated by the International Catholic Migration Commission (ICMC), at </w:t>
      </w:r>
      <w:hyperlink r:id="rId12" w:tgtFrame="_blank" w:tooltip="mailto:info.rsc@icmc.net" w:history="1">
        <w:r w:rsidRPr="00030A62">
          <w:rPr>
            <w:rStyle w:val="Hyperlink"/>
            <w:rFonts w:asciiTheme="minorHAnsi" w:hAnsiTheme="minorHAnsi" w:cstheme="minorBidi"/>
            <w:sz w:val="24"/>
            <w:szCs w:val="24"/>
          </w:rPr>
          <w:t>info.rsc@icmc.net</w:t>
        </w:r>
      </w:hyperlink>
      <w:r w:rsidRPr="00030A62">
        <w:rPr>
          <w:rFonts w:asciiTheme="minorHAnsi" w:hAnsiTheme="minorHAnsi" w:cstheme="minorBidi"/>
          <w:sz w:val="24"/>
          <w:szCs w:val="24"/>
        </w:rPr>
        <w:t xml:space="preserve">  or by calling +(961) 1 612245 / +(961) 1 612246 if you are in Lebanon, or +90 212 219 2055  if you are in </w:t>
      </w:r>
      <w:r w:rsidR="00BA755C" w:rsidRPr="00BA755C">
        <w:rPr>
          <w:rFonts w:asciiTheme="minorHAnsi" w:hAnsiTheme="minorHAnsi" w:cstheme="minorBidi"/>
          <w:sz w:val="24"/>
          <w:szCs w:val="24"/>
        </w:rPr>
        <w:t>Türkiye</w:t>
      </w:r>
      <w:r w:rsidRPr="00030A62">
        <w:rPr>
          <w:rFonts w:asciiTheme="minorHAnsi" w:hAnsiTheme="minorHAnsi" w:cstheme="minorBidi"/>
          <w:sz w:val="24"/>
          <w:szCs w:val="24"/>
        </w:rPr>
        <w:t>.  You may also check the status of your case on the website:</w:t>
      </w:r>
    </w:p>
    <w:p w14:paraId="175C94A4" w14:textId="77777777" w:rsidR="00030A62" w:rsidRPr="00030A62" w:rsidRDefault="006861ED" w:rsidP="00030A62">
      <w:pPr>
        <w:pStyle w:val="BodyText"/>
        <w:kinsoku w:val="0"/>
        <w:overflowPunct w:val="0"/>
        <w:rPr>
          <w:rFonts w:asciiTheme="minorHAnsi" w:hAnsiTheme="minorHAnsi" w:cstheme="minorBidi"/>
          <w:sz w:val="24"/>
          <w:szCs w:val="24"/>
        </w:rPr>
      </w:pPr>
      <w:hyperlink r:id="rId13" w:tgtFrame="_blank" w:tooltip="https://rsc.icmc.net/maintenance" w:history="1">
        <w:r w:rsidR="00030A62" w:rsidRPr="00030A62">
          <w:rPr>
            <w:rStyle w:val="Hyperlink"/>
            <w:rFonts w:asciiTheme="minorHAnsi" w:hAnsiTheme="minorHAnsi" w:cstheme="minorBidi"/>
            <w:sz w:val="24"/>
            <w:szCs w:val="24"/>
          </w:rPr>
          <w:t>ICMC RSC TuME</w:t>
        </w:r>
      </w:hyperlink>
    </w:p>
    <w:p w14:paraId="452914C3" w14:textId="776F164D" w:rsidR="00815EAC" w:rsidRDefault="00815EAC" w:rsidP="00BA755C">
      <w:pPr>
        <w:pStyle w:val="BodyText"/>
        <w:kinsoku w:val="0"/>
        <w:overflowPunct w:val="0"/>
        <w:rPr>
          <w:rStyle w:val="Hyperlink"/>
          <w:rFonts w:asciiTheme="minorHAnsi" w:hAnsiTheme="minorHAnsi" w:cstheme="minorHAnsi"/>
          <w:color w:val="auto"/>
          <w:sz w:val="24"/>
          <w:szCs w:val="24"/>
        </w:rPr>
      </w:pPr>
    </w:p>
    <w:p w14:paraId="4769ED4F" w14:textId="1995B2D3" w:rsidR="00815EAC" w:rsidRPr="00815EAC" w:rsidRDefault="00815EAC" w:rsidP="00815EAC">
      <w:pPr>
        <w:pStyle w:val="BodyText"/>
        <w:kinsoku w:val="0"/>
        <w:overflowPunct w:val="0"/>
        <w:ind w:left="140"/>
        <w:rPr>
          <w:rFonts w:asciiTheme="minorHAnsi" w:hAnsiTheme="minorHAnsi" w:cstheme="minorHAnsi"/>
          <w:sz w:val="24"/>
          <w:szCs w:val="24"/>
          <w:u w:val="single"/>
        </w:rPr>
      </w:pPr>
      <w:r w:rsidRPr="00815EAC">
        <w:rPr>
          <w:rFonts w:ascii="OpenSans-Regular" w:hAnsi="OpenSans-Regular"/>
          <w:color w:val="000000"/>
          <w:sz w:val="24"/>
          <w:szCs w:val="24"/>
          <w:shd w:val="clear" w:color="auto" w:fill="FFFFFF"/>
        </w:rPr>
        <w:t xml:space="preserve">Individuals (excluding I-130 applicants) who reside in Israel may contact RSC Austria, which is operated by HIAS, at </w:t>
      </w:r>
      <w:r w:rsidRPr="00815EAC">
        <w:rPr>
          <w:rFonts w:cs="Times New Roman"/>
          <w:color w:val="000000"/>
          <w:sz w:val="24"/>
          <w:szCs w:val="24"/>
          <w:shd w:val="clear" w:color="auto" w:fill="FFFFFF"/>
        </w:rPr>
        <w:t>caseinquiries@hias-vienna.at</w:t>
      </w:r>
      <w:r w:rsidRPr="00815EAC">
        <w:rPr>
          <w:rFonts w:ascii="OpenSans-Regular" w:hAnsi="OpenSans-Regular"/>
          <w:sz w:val="24"/>
          <w:szCs w:val="24"/>
          <w:shd w:val="clear" w:color="auto" w:fill="FFFFFF"/>
        </w:rPr>
        <w:t>.</w:t>
      </w:r>
    </w:p>
    <w:p w14:paraId="418B859D" w14:textId="77777777" w:rsidR="00815EAC" w:rsidRPr="002F32F5" w:rsidRDefault="00815EAC" w:rsidP="00815EAC">
      <w:pPr>
        <w:pStyle w:val="BodyText"/>
        <w:kinsoku w:val="0"/>
        <w:overflowPunct w:val="0"/>
        <w:rPr>
          <w:rFonts w:asciiTheme="minorHAnsi" w:hAnsiTheme="minorHAnsi" w:cstheme="minorHAnsi"/>
          <w:sz w:val="24"/>
          <w:szCs w:val="24"/>
        </w:rPr>
      </w:pPr>
    </w:p>
    <w:p w14:paraId="04AA578F" w14:textId="77777777" w:rsidR="00F47133" w:rsidRPr="002F32F5" w:rsidRDefault="00F47133" w:rsidP="00815EAC">
      <w:pPr>
        <w:pStyle w:val="BodyText"/>
        <w:kinsoku w:val="0"/>
        <w:overflowPunct w:val="0"/>
        <w:rPr>
          <w:rFonts w:asciiTheme="minorHAnsi" w:hAnsiTheme="minorHAnsi" w:cstheme="minorHAnsi"/>
          <w:sz w:val="24"/>
          <w:szCs w:val="24"/>
        </w:rPr>
      </w:pPr>
    </w:p>
    <w:p w14:paraId="2A4A8EDF" w14:textId="07A8BCAE" w:rsidR="00F84482" w:rsidRPr="002F32F5" w:rsidRDefault="55569771" w:rsidP="22110728">
      <w:pPr>
        <w:pStyle w:val="BodyText"/>
        <w:kinsoku w:val="0"/>
        <w:overflowPunct w:val="0"/>
        <w:ind w:left="140" w:right="107"/>
        <w:rPr>
          <w:rFonts w:asciiTheme="minorHAnsi" w:hAnsiTheme="minorHAnsi" w:cstheme="minorBidi"/>
          <w:sz w:val="24"/>
          <w:szCs w:val="24"/>
        </w:rPr>
      </w:pPr>
      <w:r w:rsidRPr="22110728">
        <w:rPr>
          <w:rFonts w:asciiTheme="minorHAnsi" w:hAnsiTheme="minorHAnsi" w:cstheme="minorBidi"/>
          <w:sz w:val="24"/>
          <w:szCs w:val="24"/>
        </w:rPr>
        <w:t>Please be prepared to provide the Resettlement Support Center (RSC) with your complete name, date of birth, and your case numbe</w:t>
      </w:r>
      <w:r w:rsidR="00AD714B">
        <w:rPr>
          <w:rFonts w:asciiTheme="minorHAnsi" w:hAnsiTheme="minorHAnsi" w:cstheme="minorBidi"/>
          <w:sz w:val="24"/>
          <w:szCs w:val="24"/>
        </w:rPr>
        <w:t xml:space="preserve">r.  </w:t>
      </w:r>
      <w:r w:rsidRPr="22110728">
        <w:rPr>
          <w:rFonts w:asciiTheme="minorHAnsi" w:hAnsiTheme="minorHAnsi" w:cstheme="minorBidi"/>
          <w:sz w:val="24"/>
          <w:szCs w:val="24"/>
        </w:rPr>
        <w:t>The RSC will not share information about your case status with any other entity including your family members</w:t>
      </w:r>
      <w:r w:rsidR="776A63FB" w:rsidRPr="22110728">
        <w:rPr>
          <w:rFonts w:asciiTheme="minorHAnsi" w:hAnsiTheme="minorHAnsi" w:cstheme="minorBidi"/>
          <w:sz w:val="24"/>
          <w:szCs w:val="24"/>
        </w:rPr>
        <w:t xml:space="preserve"> </w:t>
      </w:r>
      <w:r w:rsidRPr="22110728">
        <w:rPr>
          <w:rFonts w:asciiTheme="minorHAnsi" w:hAnsiTheme="minorHAnsi" w:cstheme="minorBidi"/>
          <w:sz w:val="24"/>
          <w:szCs w:val="24"/>
        </w:rPr>
        <w:t>due to strict confidentiality guidelines.</w:t>
      </w:r>
    </w:p>
    <w:p w14:paraId="07ADB764" w14:textId="77777777" w:rsidR="00F47133" w:rsidRPr="002F32F5" w:rsidRDefault="00F47133" w:rsidP="5CBBBDD5">
      <w:pPr>
        <w:pStyle w:val="BodyText"/>
        <w:kinsoku w:val="0"/>
        <w:overflowPunct w:val="0"/>
        <w:ind w:left="140" w:right="107"/>
        <w:rPr>
          <w:rFonts w:asciiTheme="minorHAnsi" w:hAnsiTheme="minorHAnsi" w:cstheme="minorHAnsi"/>
          <w:sz w:val="24"/>
          <w:szCs w:val="24"/>
        </w:rPr>
      </w:pPr>
    </w:p>
    <w:p w14:paraId="0957BB4F" w14:textId="77777777" w:rsidR="00F84482" w:rsidRPr="002F32F5" w:rsidRDefault="4C319D3F" w:rsidP="5CBBBDD5">
      <w:pPr>
        <w:pStyle w:val="BodyText"/>
        <w:kinsoku w:val="0"/>
        <w:overflowPunct w:val="0"/>
        <w:ind w:left="140" w:right="436"/>
        <w:rPr>
          <w:rFonts w:asciiTheme="minorHAnsi" w:hAnsiTheme="minorHAnsi" w:cstheme="minorHAnsi"/>
          <w:sz w:val="24"/>
          <w:szCs w:val="24"/>
        </w:rPr>
      </w:pPr>
      <w:r w:rsidRPr="002F32F5">
        <w:rPr>
          <w:rFonts w:asciiTheme="minorHAnsi" w:hAnsiTheme="minorHAnsi" w:cstheme="minorHAnsi"/>
          <w:sz w:val="24"/>
          <w:szCs w:val="24"/>
        </w:rPr>
        <w:t>The United States Department of State and its Resettlement Support Centers (RSCs) cannot provide information on cases still pending referral after approval by the UNHCR. Individuals must contact the UNHCR directly for their case status.</w:t>
      </w:r>
    </w:p>
    <w:p w14:paraId="393C3012" w14:textId="23185E15" w:rsidR="00F84482" w:rsidRPr="002F32F5" w:rsidRDefault="00F84482" w:rsidP="00F47133">
      <w:pPr>
        <w:pStyle w:val="BodyText"/>
        <w:kinsoku w:val="0"/>
        <w:overflowPunct w:val="0"/>
        <w:rPr>
          <w:rFonts w:asciiTheme="minorHAnsi" w:hAnsiTheme="minorHAnsi" w:cstheme="minorHAnsi"/>
          <w:sz w:val="24"/>
          <w:szCs w:val="24"/>
        </w:rPr>
      </w:pPr>
    </w:p>
    <w:p w14:paraId="550CEC7E" w14:textId="678B8F1C" w:rsidR="00F84482" w:rsidRPr="002F32F5" w:rsidRDefault="4C319D3F" w:rsidP="5CBBBDD5">
      <w:pPr>
        <w:pStyle w:val="Heading1"/>
        <w:kinsoku w:val="0"/>
        <w:overflowPunct w:val="0"/>
        <w:ind w:left="139" w:right="297"/>
        <w:rPr>
          <w:rFonts w:asciiTheme="minorHAnsi" w:hAnsiTheme="minorHAnsi" w:cstheme="minorHAnsi"/>
          <w:sz w:val="24"/>
          <w:szCs w:val="24"/>
        </w:rPr>
      </w:pPr>
      <w:r w:rsidRPr="002F32F5">
        <w:rPr>
          <w:rFonts w:asciiTheme="minorHAnsi" w:hAnsiTheme="minorHAnsi" w:cstheme="minorHAnsi"/>
          <w:sz w:val="24"/>
          <w:szCs w:val="24"/>
        </w:rPr>
        <w:t>Q</w:t>
      </w:r>
      <w:r w:rsidR="00AD714B">
        <w:rPr>
          <w:rFonts w:asciiTheme="minorHAnsi" w:hAnsiTheme="minorHAnsi" w:cstheme="minorHAnsi"/>
          <w:sz w:val="24"/>
          <w:szCs w:val="24"/>
        </w:rPr>
        <w:t>5</w:t>
      </w:r>
      <w:r w:rsidRPr="002F32F5">
        <w:rPr>
          <w:rFonts w:asciiTheme="minorHAnsi" w:hAnsiTheme="minorHAnsi" w:cstheme="minorHAnsi"/>
          <w:sz w:val="24"/>
          <w:szCs w:val="24"/>
        </w:rPr>
        <w:t>: How can I receive more information regarding the Special Immigrant Visa Program (SIV) for those who were employed with or on behalf of the United States Government?</w:t>
      </w:r>
    </w:p>
    <w:p w14:paraId="2626C66A" w14:textId="77777777" w:rsidR="00C86A16" w:rsidRPr="002F32F5" w:rsidRDefault="00C86A16" w:rsidP="5CBBBDD5">
      <w:pPr>
        <w:pStyle w:val="BodyText"/>
        <w:kinsoku w:val="0"/>
        <w:overflowPunct w:val="0"/>
        <w:ind w:left="139" w:right="294"/>
        <w:rPr>
          <w:rFonts w:asciiTheme="minorHAnsi" w:hAnsiTheme="minorHAnsi" w:cstheme="minorHAnsi"/>
          <w:b/>
          <w:bCs/>
          <w:sz w:val="24"/>
          <w:szCs w:val="24"/>
        </w:rPr>
      </w:pPr>
    </w:p>
    <w:p w14:paraId="1269A137" w14:textId="10FEB5A4" w:rsidR="00F84482" w:rsidRPr="002F32F5" w:rsidRDefault="0DA508EB" w:rsidP="22110728">
      <w:pPr>
        <w:pStyle w:val="BodyText"/>
        <w:kinsoku w:val="0"/>
        <w:overflowPunct w:val="0"/>
        <w:ind w:left="139" w:right="294"/>
        <w:rPr>
          <w:rFonts w:asciiTheme="minorHAnsi" w:hAnsiTheme="minorHAnsi" w:cstheme="minorBidi"/>
          <w:sz w:val="24"/>
          <w:szCs w:val="24"/>
        </w:rPr>
      </w:pPr>
      <w:r w:rsidRPr="22110728">
        <w:rPr>
          <w:rFonts w:asciiTheme="minorHAnsi" w:hAnsiTheme="minorHAnsi" w:cstheme="minorBidi"/>
          <w:sz w:val="24"/>
          <w:szCs w:val="24"/>
        </w:rPr>
        <w:t>C</w:t>
      </w:r>
      <w:r w:rsidR="55569771" w:rsidRPr="22110728">
        <w:rPr>
          <w:rFonts w:asciiTheme="minorHAnsi" w:hAnsiTheme="minorHAnsi" w:cstheme="minorBidi"/>
          <w:sz w:val="24"/>
          <w:szCs w:val="24"/>
        </w:rPr>
        <w:t xml:space="preserve">risis in Iraq </w:t>
      </w:r>
      <w:r w:rsidR="255F0438" w:rsidRPr="22110728">
        <w:rPr>
          <w:rFonts w:asciiTheme="minorHAnsi" w:hAnsiTheme="minorHAnsi" w:cstheme="minorBidi"/>
          <w:sz w:val="24"/>
          <w:szCs w:val="24"/>
        </w:rPr>
        <w:t>Act</w:t>
      </w:r>
      <w:r w:rsidR="55569771" w:rsidRPr="22110728">
        <w:rPr>
          <w:rFonts w:asciiTheme="minorHAnsi" w:hAnsiTheme="minorHAnsi" w:cstheme="minorBidi"/>
          <w:sz w:val="24"/>
          <w:szCs w:val="24"/>
        </w:rPr>
        <w:t xml:space="preserve"> in 2008. </w:t>
      </w:r>
      <w:r w:rsidR="69E6FAA0" w:rsidRPr="22110728">
        <w:rPr>
          <w:rFonts w:asciiTheme="minorHAnsi" w:hAnsiTheme="minorHAnsi" w:cstheme="minorBidi"/>
          <w:sz w:val="24"/>
          <w:szCs w:val="24"/>
        </w:rPr>
        <w:t xml:space="preserve">The program in Iraq no longer receives new applications. Only Iraqis who applied prior September 30, </w:t>
      </w:r>
      <w:r w:rsidR="1D1EBB8D" w:rsidRPr="22110728">
        <w:rPr>
          <w:rFonts w:asciiTheme="minorHAnsi" w:hAnsiTheme="minorHAnsi" w:cstheme="minorBidi"/>
          <w:sz w:val="24"/>
          <w:szCs w:val="24"/>
        </w:rPr>
        <w:t>2014,</w:t>
      </w:r>
      <w:r w:rsidR="69E6FAA0" w:rsidRPr="22110728">
        <w:rPr>
          <w:rFonts w:asciiTheme="minorHAnsi" w:hAnsiTheme="minorHAnsi" w:cstheme="minorBidi"/>
          <w:sz w:val="24"/>
          <w:szCs w:val="24"/>
        </w:rPr>
        <w:t xml:space="preserve"> </w:t>
      </w:r>
      <w:r w:rsidR="4166AC4A" w:rsidRPr="22110728">
        <w:rPr>
          <w:rFonts w:asciiTheme="minorHAnsi" w:hAnsiTheme="minorHAnsi" w:cstheme="minorBidi"/>
          <w:sz w:val="24"/>
          <w:szCs w:val="24"/>
        </w:rPr>
        <w:t xml:space="preserve">can </w:t>
      </w:r>
      <w:r w:rsidR="69E6FAA0" w:rsidRPr="22110728">
        <w:rPr>
          <w:rFonts w:asciiTheme="minorHAnsi" w:hAnsiTheme="minorHAnsi" w:cstheme="minorBidi"/>
          <w:sz w:val="24"/>
          <w:szCs w:val="24"/>
        </w:rPr>
        <w:t>be considered for the Special Immigrant Visa (SIV)</w:t>
      </w:r>
      <w:r w:rsidR="14CC40B6" w:rsidRPr="22110728">
        <w:rPr>
          <w:rFonts w:asciiTheme="minorHAnsi" w:hAnsiTheme="minorHAnsi" w:cstheme="minorBidi"/>
          <w:sz w:val="24"/>
          <w:szCs w:val="24"/>
        </w:rPr>
        <w:t xml:space="preserve">. </w:t>
      </w:r>
      <w:r w:rsidR="55569771" w:rsidRPr="22110728">
        <w:rPr>
          <w:rFonts w:asciiTheme="minorHAnsi" w:hAnsiTheme="minorHAnsi" w:cstheme="minorBidi"/>
          <w:sz w:val="24"/>
          <w:szCs w:val="24"/>
        </w:rPr>
        <w:t>For more information regarding the SIV for Iraqis, please visit :</w:t>
      </w:r>
      <w:r w:rsidR="00F84482" w:rsidRPr="002F32F5">
        <w:rPr>
          <w:rFonts w:asciiTheme="minorHAnsi" w:hAnsiTheme="minorHAnsi" w:cstheme="minorHAnsi"/>
          <w:sz w:val="24"/>
          <w:szCs w:val="24"/>
        </w:rPr>
        <w:tab/>
      </w:r>
      <w:hyperlink r:id="rId14" w:history="1">
        <w:r w:rsidR="55569771" w:rsidRPr="22110728">
          <w:rPr>
            <w:rFonts w:asciiTheme="minorHAnsi" w:hAnsiTheme="minorHAnsi" w:cstheme="minorBidi"/>
            <w:sz w:val="24"/>
            <w:szCs w:val="24"/>
            <w:u w:val="single"/>
            <w:shd w:val="clear" w:color="auto" w:fill="E6E6E6"/>
          </w:rPr>
          <w:t>https://travel.state.gov/content/visas/en/immigrate/iraqis-work-for-us.html</w:t>
        </w:r>
      </w:hyperlink>
    </w:p>
    <w:p w14:paraId="55923FEB" w14:textId="77777777" w:rsidR="00BF1012" w:rsidRDefault="00BF1012" w:rsidP="5CBBBDD5">
      <w:pPr>
        <w:pStyle w:val="BodyText"/>
        <w:tabs>
          <w:tab w:val="left" w:pos="1198"/>
        </w:tabs>
        <w:kinsoku w:val="0"/>
        <w:overflowPunct w:val="0"/>
        <w:ind w:left="140"/>
        <w:rPr>
          <w:rFonts w:asciiTheme="minorHAnsi" w:hAnsiTheme="minorHAnsi" w:cstheme="minorHAnsi"/>
          <w:sz w:val="24"/>
          <w:szCs w:val="24"/>
        </w:rPr>
      </w:pPr>
    </w:p>
    <w:p w14:paraId="0F113590" w14:textId="77777777" w:rsidR="002A2181" w:rsidRDefault="002A2181" w:rsidP="5CBBBDD5">
      <w:pPr>
        <w:pStyle w:val="BodyText"/>
        <w:tabs>
          <w:tab w:val="left" w:pos="1198"/>
        </w:tabs>
        <w:kinsoku w:val="0"/>
        <w:overflowPunct w:val="0"/>
        <w:ind w:left="140"/>
        <w:rPr>
          <w:rFonts w:asciiTheme="minorHAnsi" w:hAnsiTheme="minorHAnsi" w:cstheme="minorHAnsi"/>
          <w:sz w:val="24"/>
          <w:szCs w:val="24"/>
        </w:rPr>
      </w:pPr>
    </w:p>
    <w:p w14:paraId="13C8F6F1" w14:textId="1052FE01" w:rsidR="00F47133" w:rsidRPr="002F32F5" w:rsidRDefault="0F33F112" w:rsidP="004A55D5">
      <w:pPr>
        <w:kinsoku w:val="0"/>
        <w:overflowPunct w:val="0"/>
        <w:ind w:left="139"/>
        <w:rPr>
          <w:rFonts w:asciiTheme="minorHAnsi" w:eastAsia="Calibri" w:hAnsiTheme="minorHAnsi" w:cstheme="minorHAnsi"/>
          <w:sz w:val="24"/>
          <w:szCs w:val="24"/>
        </w:rPr>
      </w:pPr>
      <w:r w:rsidRPr="002F32F5">
        <w:rPr>
          <w:rFonts w:asciiTheme="minorHAnsi" w:eastAsia="Calibri" w:hAnsiTheme="minorHAnsi" w:cstheme="minorHAnsi"/>
          <w:b/>
          <w:bCs/>
          <w:sz w:val="24"/>
          <w:szCs w:val="24"/>
        </w:rPr>
        <w:t>Q</w:t>
      </w:r>
      <w:r w:rsidR="00AD714B">
        <w:rPr>
          <w:rFonts w:asciiTheme="minorHAnsi" w:eastAsia="Calibri" w:hAnsiTheme="minorHAnsi" w:cstheme="minorHAnsi"/>
          <w:b/>
          <w:bCs/>
          <w:sz w:val="24"/>
          <w:szCs w:val="24"/>
        </w:rPr>
        <w:t>6</w:t>
      </w:r>
      <w:r w:rsidRPr="002F32F5">
        <w:rPr>
          <w:rFonts w:asciiTheme="minorHAnsi" w:eastAsia="Calibri" w:hAnsiTheme="minorHAnsi" w:cstheme="minorHAnsi"/>
          <w:b/>
          <w:bCs/>
          <w:sz w:val="24"/>
          <w:szCs w:val="24"/>
        </w:rPr>
        <w:t>: When will my case be released from the suspension? Why is it taking so long for my case to be released from the suspension? My case is still suspended, when should I expect to hear from the RSC?</w:t>
      </w:r>
      <w:r w:rsidRPr="002F32F5">
        <w:rPr>
          <w:rFonts w:asciiTheme="minorHAnsi" w:eastAsia="Calibri" w:hAnsiTheme="minorHAnsi" w:cstheme="minorHAnsi"/>
          <w:sz w:val="24"/>
          <w:szCs w:val="24"/>
        </w:rPr>
        <w:t xml:space="preserve"> </w:t>
      </w:r>
    </w:p>
    <w:p w14:paraId="5B3C8C26" w14:textId="77777777" w:rsidR="00B917BF" w:rsidRPr="002F32F5" w:rsidRDefault="00B917BF" w:rsidP="004A55D5">
      <w:pPr>
        <w:kinsoku w:val="0"/>
        <w:overflowPunct w:val="0"/>
        <w:ind w:left="139"/>
        <w:rPr>
          <w:rFonts w:asciiTheme="minorHAnsi" w:eastAsia="Calibri" w:hAnsiTheme="minorHAnsi" w:cstheme="minorHAnsi"/>
          <w:sz w:val="24"/>
          <w:szCs w:val="24"/>
        </w:rPr>
      </w:pPr>
    </w:p>
    <w:p w14:paraId="26C959B9" w14:textId="6C2CB39C" w:rsidR="00F47133" w:rsidRPr="002F32F5" w:rsidRDefault="7F501524" w:rsidP="22110728">
      <w:pPr>
        <w:kinsoku w:val="0"/>
        <w:overflowPunct w:val="0"/>
        <w:ind w:left="139"/>
        <w:rPr>
          <w:rFonts w:asciiTheme="minorHAnsi" w:eastAsia="Calibri" w:hAnsiTheme="minorHAnsi" w:cstheme="minorBidi"/>
          <w:sz w:val="24"/>
          <w:szCs w:val="24"/>
        </w:rPr>
      </w:pPr>
      <w:r w:rsidRPr="22110728">
        <w:rPr>
          <w:rFonts w:asciiTheme="minorHAnsi" w:eastAsia="Calibri" w:hAnsiTheme="minorHAnsi" w:cstheme="minorBidi"/>
          <w:sz w:val="24"/>
          <w:szCs w:val="24"/>
        </w:rPr>
        <w:t xml:space="preserve">After an extensive review, the Department of State (DOS) resumed case processing for a </w:t>
      </w:r>
      <w:r w:rsidR="3E634928" w:rsidRPr="22110728">
        <w:rPr>
          <w:rFonts w:asciiTheme="minorHAnsi" w:eastAsia="Calibri" w:hAnsiTheme="minorHAnsi" w:cstheme="minorBidi"/>
          <w:sz w:val="24"/>
          <w:szCs w:val="24"/>
        </w:rPr>
        <w:t>small number</w:t>
      </w:r>
      <w:r w:rsidRPr="22110728">
        <w:rPr>
          <w:rFonts w:asciiTheme="minorHAnsi" w:eastAsia="Calibri" w:hAnsiTheme="minorHAnsi" w:cstheme="minorBidi"/>
          <w:sz w:val="24"/>
          <w:szCs w:val="24"/>
        </w:rPr>
        <w:t xml:space="preserve"> of Iraqi P-2 cases that had been previously suspended. In coordination with the Department of Homeland Security, DOS continues to review all other existing Iraqi P-2 cases to determine if the case is eligible for processing</w:t>
      </w:r>
      <w:r w:rsidR="3ED5E193" w:rsidRPr="22110728">
        <w:rPr>
          <w:rFonts w:asciiTheme="minorHAnsi" w:eastAsia="Calibri" w:hAnsiTheme="minorHAnsi" w:cstheme="minorBidi"/>
          <w:sz w:val="24"/>
          <w:szCs w:val="24"/>
        </w:rPr>
        <w:t xml:space="preserve">. </w:t>
      </w:r>
      <w:r w:rsidRPr="22110728">
        <w:rPr>
          <w:rFonts w:asciiTheme="minorHAnsi" w:eastAsia="Calibri" w:hAnsiTheme="minorHAnsi" w:cstheme="minorBidi"/>
          <w:sz w:val="24"/>
          <w:szCs w:val="24"/>
        </w:rPr>
        <w:t xml:space="preserve">Once the review of a case is completed, the applicant will be contacted </w:t>
      </w:r>
      <w:r w:rsidR="64F6B4A1" w:rsidRPr="22110728">
        <w:rPr>
          <w:rFonts w:asciiTheme="minorHAnsi" w:eastAsia="Calibri" w:hAnsiTheme="minorHAnsi" w:cstheme="minorBidi"/>
          <w:sz w:val="24"/>
          <w:szCs w:val="24"/>
        </w:rPr>
        <w:t xml:space="preserve">regarding their eligibility for continued processing </w:t>
      </w:r>
      <w:r w:rsidR="30497C06" w:rsidRPr="22110728">
        <w:rPr>
          <w:rFonts w:asciiTheme="minorHAnsi" w:eastAsia="Calibri" w:hAnsiTheme="minorHAnsi" w:cstheme="minorBidi"/>
          <w:sz w:val="24"/>
          <w:szCs w:val="24"/>
        </w:rPr>
        <w:t xml:space="preserve">and provided </w:t>
      </w:r>
      <w:r w:rsidR="334D64CC" w:rsidRPr="22110728">
        <w:rPr>
          <w:rFonts w:asciiTheme="minorHAnsi" w:eastAsia="Calibri" w:hAnsiTheme="minorHAnsi" w:cstheme="minorBidi"/>
          <w:sz w:val="24"/>
          <w:szCs w:val="24"/>
        </w:rPr>
        <w:t>information</w:t>
      </w:r>
      <w:r w:rsidR="30497C06" w:rsidRPr="22110728">
        <w:rPr>
          <w:rFonts w:asciiTheme="minorHAnsi" w:eastAsia="Calibri" w:hAnsiTheme="minorHAnsi" w:cstheme="minorBidi"/>
          <w:sz w:val="24"/>
          <w:szCs w:val="24"/>
        </w:rPr>
        <w:t xml:space="preserve"> </w:t>
      </w:r>
      <w:r w:rsidR="64F6B4A1" w:rsidRPr="22110728">
        <w:rPr>
          <w:rFonts w:asciiTheme="minorHAnsi" w:eastAsia="Calibri" w:hAnsiTheme="minorHAnsi" w:cstheme="minorBidi"/>
          <w:sz w:val="24"/>
          <w:szCs w:val="24"/>
        </w:rPr>
        <w:t>on next steps</w:t>
      </w:r>
      <w:r w:rsidR="750A1F8E" w:rsidRPr="22110728">
        <w:rPr>
          <w:rFonts w:asciiTheme="minorHAnsi" w:eastAsia="Calibri" w:hAnsiTheme="minorHAnsi" w:cstheme="minorBidi"/>
          <w:sz w:val="24"/>
          <w:szCs w:val="24"/>
        </w:rPr>
        <w:t xml:space="preserve">. </w:t>
      </w:r>
      <w:r w:rsidR="64F6B4A1" w:rsidRPr="22110728">
        <w:rPr>
          <w:rFonts w:asciiTheme="minorHAnsi" w:eastAsia="Calibri" w:hAnsiTheme="minorHAnsi" w:cstheme="minorBidi"/>
          <w:sz w:val="24"/>
          <w:szCs w:val="24"/>
        </w:rPr>
        <w:t xml:space="preserve">This contact will be from </w:t>
      </w:r>
      <w:r w:rsidRPr="22110728">
        <w:rPr>
          <w:rFonts w:asciiTheme="minorHAnsi" w:eastAsia="Calibri" w:hAnsiTheme="minorHAnsi" w:cstheme="minorBidi"/>
          <w:sz w:val="24"/>
          <w:szCs w:val="24"/>
        </w:rPr>
        <w:t>the PRM-funded Resettlement Support Center for the Middle East and North Africa (RSC MENA), operated by the International Organization for Migration (IOM)</w:t>
      </w:r>
      <w:r w:rsidR="1E1618FB" w:rsidRPr="22110728">
        <w:rPr>
          <w:rFonts w:asciiTheme="minorHAnsi" w:eastAsia="Calibri" w:hAnsiTheme="minorHAnsi" w:cstheme="minorBidi"/>
          <w:sz w:val="24"/>
          <w:szCs w:val="24"/>
        </w:rPr>
        <w:t xml:space="preserve">. </w:t>
      </w:r>
      <w:r w:rsidR="4F6CCFCE" w:rsidRPr="22110728">
        <w:rPr>
          <w:rFonts w:asciiTheme="minorHAnsi" w:eastAsia="Calibri" w:hAnsiTheme="minorHAnsi" w:cstheme="minorBidi"/>
          <w:sz w:val="24"/>
          <w:szCs w:val="24"/>
        </w:rPr>
        <w:t xml:space="preserve">Applicants should not communicate with </w:t>
      </w:r>
      <w:r w:rsidR="52ED6CA5" w:rsidRPr="22110728">
        <w:rPr>
          <w:rFonts w:asciiTheme="minorHAnsi" w:eastAsia="Calibri" w:hAnsiTheme="minorHAnsi" w:cstheme="minorBidi"/>
          <w:sz w:val="24"/>
          <w:szCs w:val="24"/>
        </w:rPr>
        <w:t>organizations</w:t>
      </w:r>
      <w:r w:rsidR="4F6CCFCE" w:rsidRPr="22110728">
        <w:rPr>
          <w:rFonts w:asciiTheme="minorHAnsi" w:eastAsia="Calibri" w:hAnsiTheme="minorHAnsi" w:cstheme="minorBidi"/>
          <w:sz w:val="24"/>
          <w:szCs w:val="24"/>
        </w:rPr>
        <w:t xml:space="preserve"> apart from RSC MENA</w:t>
      </w:r>
      <w:r w:rsidR="418630EC" w:rsidRPr="22110728">
        <w:rPr>
          <w:rFonts w:asciiTheme="minorHAnsi" w:eastAsia="Calibri" w:hAnsiTheme="minorHAnsi" w:cstheme="minorBidi"/>
          <w:sz w:val="24"/>
          <w:szCs w:val="24"/>
        </w:rPr>
        <w:t xml:space="preserve"> regarding their case</w:t>
      </w:r>
      <w:r w:rsidR="4B7C791F" w:rsidRPr="22110728">
        <w:rPr>
          <w:rFonts w:asciiTheme="minorHAnsi" w:eastAsia="Calibri" w:hAnsiTheme="minorHAnsi" w:cstheme="minorBidi"/>
          <w:sz w:val="24"/>
          <w:szCs w:val="24"/>
        </w:rPr>
        <w:t xml:space="preserve">. </w:t>
      </w:r>
      <w:r w:rsidR="51E85DF2" w:rsidRPr="22110728">
        <w:rPr>
          <w:rFonts w:asciiTheme="minorHAnsi" w:eastAsia="Calibri" w:hAnsiTheme="minorHAnsi" w:cstheme="minorBidi"/>
          <w:sz w:val="24"/>
          <w:szCs w:val="24"/>
        </w:rPr>
        <w:t>T</w:t>
      </w:r>
      <w:r w:rsidRPr="22110728">
        <w:rPr>
          <w:rFonts w:asciiTheme="minorHAnsi" w:eastAsia="Calibri" w:hAnsiTheme="minorHAnsi" w:cstheme="minorBidi"/>
          <w:sz w:val="24"/>
          <w:szCs w:val="24"/>
        </w:rPr>
        <w:t xml:space="preserve">he USRAP </w:t>
      </w:r>
      <w:r w:rsidR="082A0A4D" w:rsidRPr="22110728">
        <w:rPr>
          <w:rFonts w:asciiTheme="minorHAnsi" w:eastAsia="Calibri" w:hAnsiTheme="minorHAnsi" w:cstheme="minorBidi"/>
          <w:sz w:val="24"/>
          <w:szCs w:val="24"/>
        </w:rPr>
        <w:t xml:space="preserve">is </w:t>
      </w:r>
      <w:r w:rsidR="28722BDE" w:rsidRPr="22110728">
        <w:rPr>
          <w:rFonts w:asciiTheme="minorHAnsi" w:eastAsia="Calibri" w:hAnsiTheme="minorHAnsi" w:cstheme="minorBidi"/>
          <w:sz w:val="24"/>
          <w:szCs w:val="24"/>
        </w:rPr>
        <w:t>still</w:t>
      </w:r>
      <w:r w:rsidRPr="22110728">
        <w:rPr>
          <w:rFonts w:asciiTheme="minorHAnsi" w:eastAsia="Calibri" w:hAnsiTheme="minorHAnsi" w:cstheme="minorBidi"/>
          <w:sz w:val="24"/>
          <w:szCs w:val="24"/>
        </w:rPr>
        <w:t xml:space="preserve"> accepting new applications</w:t>
      </w:r>
      <w:r w:rsidR="3E001EDB" w:rsidRPr="22110728">
        <w:rPr>
          <w:rFonts w:asciiTheme="minorHAnsi" w:eastAsia="Calibri" w:hAnsiTheme="minorHAnsi" w:cstheme="minorBidi"/>
          <w:sz w:val="24"/>
          <w:szCs w:val="24"/>
        </w:rPr>
        <w:t xml:space="preserve"> for Iraqi P-2 cases as outlined above</w:t>
      </w:r>
      <w:r w:rsidRPr="22110728">
        <w:rPr>
          <w:rFonts w:asciiTheme="minorHAnsi" w:eastAsia="Calibri" w:hAnsiTheme="minorHAnsi" w:cstheme="minorBidi"/>
          <w:sz w:val="24"/>
          <w:szCs w:val="24"/>
        </w:rPr>
        <w:t>.</w:t>
      </w:r>
    </w:p>
    <w:p w14:paraId="64241FEA" w14:textId="4B844C40" w:rsidR="00F47133" w:rsidRPr="002F32F5" w:rsidRDefault="006861ED" w:rsidP="004A55D5">
      <w:pPr>
        <w:pStyle w:val="BodyText"/>
        <w:kinsoku w:val="0"/>
        <w:overflowPunct w:val="0"/>
        <w:ind w:left="139"/>
        <w:rPr>
          <w:rFonts w:asciiTheme="minorHAnsi" w:eastAsia="Calibri" w:hAnsiTheme="minorHAnsi" w:cstheme="minorHAnsi"/>
          <w:sz w:val="24"/>
          <w:szCs w:val="24"/>
        </w:rPr>
      </w:pPr>
      <w:hyperlink r:id="rId15" w:history="1">
        <w:r w:rsidR="002C3752">
          <w:rPr>
            <w:rStyle w:val="Hyperlink"/>
          </w:rPr>
          <w:t>https://www.state.gov/ensuring-our-safety-and-security-through-a-90-day-suspension-of-the-direct-access-program-for-u-s-affiliated-iraqis/</w:t>
        </w:r>
      </w:hyperlink>
    </w:p>
    <w:p w14:paraId="0A157C31" w14:textId="2A5CF965" w:rsidR="00F47133" w:rsidRPr="002F32F5" w:rsidRDefault="553C7856" w:rsidP="0036782F">
      <w:pPr>
        <w:pStyle w:val="BodyText"/>
        <w:kinsoku w:val="0"/>
        <w:overflowPunct w:val="0"/>
        <w:ind w:left="139"/>
        <w:rPr>
          <w:rFonts w:asciiTheme="minorHAnsi" w:hAnsiTheme="minorHAnsi" w:cstheme="minorHAnsi"/>
          <w:sz w:val="24"/>
          <w:szCs w:val="24"/>
        </w:rPr>
      </w:pPr>
      <w:r w:rsidRPr="000D286B">
        <w:rPr>
          <w:rFonts w:asciiTheme="minorHAnsi" w:eastAsia="Calibri" w:hAnsiTheme="minorHAnsi" w:cstheme="minorHAnsi"/>
          <w:sz w:val="24"/>
          <w:szCs w:val="24"/>
        </w:rPr>
        <w:t>Please refer to the U.S. Department of State’s website for the latest information on the status of the Iraqi P-2 program at:</w:t>
      </w:r>
      <w:r w:rsidRPr="002F32F5">
        <w:rPr>
          <w:rFonts w:asciiTheme="minorHAnsi" w:hAnsiTheme="minorHAnsi" w:cstheme="minorHAnsi"/>
          <w:sz w:val="24"/>
          <w:szCs w:val="24"/>
          <w:shd w:val="clear" w:color="auto" w:fill="E6E6E6"/>
        </w:rPr>
        <w:t xml:space="preserve"> </w:t>
      </w:r>
      <w:hyperlink r:id="rId16" w:history="1">
        <w:r w:rsidRPr="002F32F5">
          <w:rPr>
            <w:rStyle w:val="Hyperlink"/>
            <w:rFonts w:asciiTheme="minorHAnsi" w:hAnsiTheme="minorHAnsi" w:cstheme="minorHAnsi"/>
            <w:color w:val="auto"/>
            <w:sz w:val="24"/>
            <w:szCs w:val="24"/>
          </w:rPr>
          <w:t>https://www.state.gov/ensuring-our-safety-and-security-through-a-90-day-suspension-of-the-direct-access-program-for-u-s-affiliated-iraqis/</w:t>
        </w:r>
      </w:hyperlink>
    </w:p>
    <w:p w14:paraId="7B3937D9" w14:textId="673577AB" w:rsidR="00010FB2" w:rsidRPr="002F32F5" w:rsidDel="00A75C9F" w:rsidRDefault="00010FB2" w:rsidP="5CBBBDD5">
      <w:pPr>
        <w:pStyle w:val="BodyText"/>
        <w:kinsoku w:val="0"/>
        <w:overflowPunct w:val="0"/>
        <w:rPr>
          <w:rFonts w:asciiTheme="minorHAnsi" w:hAnsiTheme="minorHAnsi" w:cstheme="minorHAnsi"/>
          <w:b/>
          <w:bCs/>
          <w:sz w:val="24"/>
          <w:szCs w:val="24"/>
        </w:rPr>
      </w:pPr>
    </w:p>
    <w:p w14:paraId="40A4F485" w14:textId="2F48C4E2" w:rsidR="00010FB2" w:rsidRPr="000D286B" w:rsidDel="00A75C9F" w:rsidRDefault="553C7856" w:rsidP="004A55D5">
      <w:pPr>
        <w:pStyle w:val="BodyText"/>
        <w:kinsoku w:val="0"/>
        <w:overflowPunct w:val="0"/>
        <w:ind w:left="139"/>
        <w:rPr>
          <w:rFonts w:asciiTheme="minorHAnsi" w:eastAsia="Calibri" w:hAnsiTheme="minorHAnsi" w:cstheme="minorHAnsi"/>
          <w:b/>
          <w:bCs/>
          <w:sz w:val="24"/>
          <w:szCs w:val="24"/>
        </w:rPr>
      </w:pPr>
      <w:r w:rsidRPr="000D286B">
        <w:rPr>
          <w:rFonts w:asciiTheme="minorHAnsi" w:eastAsia="Calibri" w:hAnsiTheme="minorHAnsi" w:cstheme="minorHAnsi"/>
          <w:b/>
          <w:bCs/>
          <w:sz w:val="24"/>
          <w:szCs w:val="24"/>
        </w:rPr>
        <w:t>Q</w:t>
      </w:r>
      <w:r w:rsidR="00AD714B">
        <w:rPr>
          <w:rFonts w:asciiTheme="minorHAnsi" w:eastAsia="Calibri" w:hAnsiTheme="minorHAnsi" w:cstheme="minorHAnsi"/>
          <w:b/>
          <w:bCs/>
          <w:sz w:val="24"/>
          <w:szCs w:val="24"/>
        </w:rPr>
        <w:t>7</w:t>
      </w:r>
      <w:r w:rsidRPr="000D286B">
        <w:rPr>
          <w:rFonts w:asciiTheme="minorHAnsi" w:eastAsia="Calibri" w:hAnsiTheme="minorHAnsi" w:cstheme="minorHAnsi"/>
          <w:b/>
          <w:bCs/>
          <w:sz w:val="24"/>
          <w:szCs w:val="24"/>
        </w:rPr>
        <w:t>: Is the hold lifted from the suspended cases all at once?</w:t>
      </w:r>
    </w:p>
    <w:p w14:paraId="7F081941" w14:textId="77777777" w:rsidR="00280111" w:rsidRPr="002F32F5" w:rsidRDefault="00280111" w:rsidP="004A55D5">
      <w:pPr>
        <w:pStyle w:val="BodyText"/>
        <w:kinsoku w:val="0"/>
        <w:overflowPunct w:val="0"/>
        <w:ind w:left="139"/>
        <w:rPr>
          <w:rFonts w:asciiTheme="minorHAnsi" w:hAnsiTheme="minorHAnsi" w:cstheme="minorHAnsi"/>
          <w:sz w:val="24"/>
          <w:szCs w:val="24"/>
          <w:shd w:val="clear" w:color="auto" w:fill="E6E6E6"/>
        </w:rPr>
      </w:pPr>
    </w:p>
    <w:p w14:paraId="13457779" w14:textId="024915AE" w:rsidR="00010FB2" w:rsidRPr="002F32F5" w:rsidRDefault="05E4EEDC" w:rsidP="22110728">
      <w:pPr>
        <w:pStyle w:val="BodyText"/>
        <w:kinsoku w:val="0"/>
        <w:overflowPunct w:val="0"/>
        <w:ind w:left="139"/>
        <w:rPr>
          <w:rFonts w:asciiTheme="minorHAnsi" w:hAnsiTheme="minorHAnsi" w:cstheme="minorBidi"/>
          <w:sz w:val="24"/>
          <w:szCs w:val="24"/>
        </w:rPr>
      </w:pPr>
      <w:r w:rsidRPr="22110728">
        <w:rPr>
          <w:rFonts w:asciiTheme="minorHAnsi" w:eastAsia="Calibri" w:hAnsiTheme="minorHAnsi" w:cstheme="minorBidi"/>
          <w:sz w:val="24"/>
          <w:szCs w:val="24"/>
        </w:rPr>
        <w:t>No, review of cases is being done in stages</w:t>
      </w:r>
      <w:r w:rsidR="0094A314" w:rsidRPr="22110728">
        <w:rPr>
          <w:rFonts w:asciiTheme="minorHAnsi" w:eastAsia="Calibri" w:hAnsiTheme="minorHAnsi" w:cstheme="minorBidi"/>
          <w:sz w:val="24"/>
          <w:szCs w:val="24"/>
        </w:rPr>
        <w:t xml:space="preserve">. </w:t>
      </w:r>
      <w:r w:rsidR="7A6160D2" w:rsidRPr="22110728">
        <w:rPr>
          <w:rFonts w:asciiTheme="minorHAnsi" w:eastAsia="Calibri" w:hAnsiTheme="minorHAnsi" w:cstheme="minorBidi"/>
          <w:sz w:val="24"/>
          <w:szCs w:val="24"/>
        </w:rPr>
        <w:t xml:space="preserve">After an extensive </w:t>
      </w:r>
      <w:r w:rsidR="15279720" w:rsidRPr="22110728">
        <w:rPr>
          <w:rFonts w:asciiTheme="minorHAnsi" w:eastAsia="Calibri" w:hAnsiTheme="minorHAnsi" w:cstheme="minorBidi"/>
          <w:sz w:val="24"/>
          <w:szCs w:val="24"/>
        </w:rPr>
        <w:t xml:space="preserve">administrative </w:t>
      </w:r>
      <w:r w:rsidR="7A6160D2" w:rsidRPr="22110728">
        <w:rPr>
          <w:rFonts w:asciiTheme="minorHAnsi" w:eastAsia="Calibri" w:hAnsiTheme="minorHAnsi" w:cstheme="minorBidi"/>
          <w:sz w:val="24"/>
          <w:szCs w:val="24"/>
        </w:rPr>
        <w:t xml:space="preserve">review, processing has resumed for a </w:t>
      </w:r>
      <w:r w:rsidR="5993C9C4" w:rsidRPr="22110728">
        <w:rPr>
          <w:rFonts w:asciiTheme="minorHAnsi" w:eastAsia="Calibri" w:hAnsiTheme="minorHAnsi" w:cstheme="minorBidi"/>
          <w:sz w:val="24"/>
          <w:szCs w:val="24"/>
        </w:rPr>
        <w:t>small</w:t>
      </w:r>
      <w:r w:rsidR="7A6160D2" w:rsidRPr="22110728">
        <w:rPr>
          <w:rFonts w:asciiTheme="minorHAnsi" w:eastAsia="Calibri" w:hAnsiTheme="minorHAnsi" w:cstheme="minorBidi"/>
          <w:sz w:val="24"/>
          <w:szCs w:val="24"/>
        </w:rPr>
        <w:t xml:space="preserve"> number of cases</w:t>
      </w:r>
      <w:r w:rsidR="1C3A8208" w:rsidRPr="22110728">
        <w:rPr>
          <w:rFonts w:asciiTheme="minorHAnsi" w:eastAsia="Calibri" w:hAnsiTheme="minorHAnsi" w:cstheme="minorBidi"/>
          <w:sz w:val="24"/>
          <w:szCs w:val="24"/>
        </w:rPr>
        <w:t xml:space="preserve">. </w:t>
      </w:r>
      <w:r w:rsidR="7F12E30F" w:rsidRPr="22110728">
        <w:rPr>
          <w:rFonts w:asciiTheme="minorHAnsi" w:eastAsia="Calibri" w:hAnsiTheme="minorHAnsi" w:cstheme="minorBidi"/>
          <w:sz w:val="24"/>
          <w:szCs w:val="24"/>
        </w:rPr>
        <w:t xml:space="preserve">Review </w:t>
      </w:r>
      <w:r w:rsidR="2B6D7011" w:rsidRPr="22110728">
        <w:rPr>
          <w:rFonts w:asciiTheme="minorHAnsi" w:eastAsia="Calibri" w:hAnsiTheme="minorHAnsi" w:cstheme="minorBidi"/>
          <w:sz w:val="24"/>
          <w:szCs w:val="24"/>
        </w:rPr>
        <w:t xml:space="preserve">is </w:t>
      </w:r>
      <w:r w:rsidR="7A6160D2" w:rsidRPr="22110728">
        <w:rPr>
          <w:rFonts w:asciiTheme="minorHAnsi" w:eastAsia="Calibri" w:hAnsiTheme="minorHAnsi" w:cstheme="minorBidi"/>
          <w:sz w:val="24"/>
          <w:szCs w:val="24"/>
        </w:rPr>
        <w:t>ongoing</w:t>
      </w:r>
      <w:r w:rsidR="37E1AD69" w:rsidRPr="22110728">
        <w:rPr>
          <w:rFonts w:asciiTheme="minorHAnsi" w:eastAsia="Calibri" w:hAnsiTheme="minorHAnsi" w:cstheme="minorBidi"/>
          <w:sz w:val="24"/>
          <w:szCs w:val="24"/>
        </w:rPr>
        <w:t xml:space="preserve"> and more cases will be resuming</w:t>
      </w:r>
      <w:r w:rsidR="7F12E30F" w:rsidRPr="22110728">
        <w:rPr>
          <w:rFonts w:asciiTheme="minorHAnsi" w:eastAsia="Calibri" w:hAnsiTheme="minorHAnsi" w:cstheme="minorBidi"/>
          <w:sz w:val="24"/>
          <w:szCs w:val="24"/>
        </w:rPr>
        <w:t xml:space="preserve"> as </w:t>
      </w:r>
      <w:r w:rsidR="7F12E30F" w:rsidRPr="22110728">
        <w:rPr>
          <w:rFonts w:asciiTheme="minorHAnsi" w:eastAsia="Calibri" w:hAnsiTheme="minorHAnsi" w:cstheme="minorBidi"/>
          <w:sz w:val="24"/>
          <w:szCs w:val="24"/>
        </w:rPr>
        <w:lastRenderedPageBreak/>
        <w:t>reviews are completed</w:t>
      </w:r>
      <w:r w:rsidR="53099D62" w:rsidRPr="22110728">
        <w:rPr>
          <w:rFonts w:asciiTheme="minorHAnsi" w:eastAsia="Calibri" w:hAnsiTheme="minorHAnsi" w:cstheme="minorBidi"/>
          <w:sz w:val="24"/>
          <w:szCs w:val="24"/>
        </w:rPr>
        <w:t xml:space="preserve">. </w:t>
      </w:r>
      <w:r w:rsidR="7A6160D2" w:rsidRPr="22110728">
        <w:rPr>
          <w:rFonts w:asciiTheme="minorHAnsi" w:eastAsia="Calibri" w:hAnsiTheme="minorHAnsi" w:cstheme="minorBidi"/>
          <w:sz w:val="24"/>
          <w:szCs w:val="24"/>
        </w:rPr>
        <w:t>Please refer to the U.S. Department of State’s website for the latest information on the status of the Iraqi P-2 program at:</w:t>
      </w:r>
      <w:r w:rsidR="7A6160D2" w:rsidRPr="22110728">
        <w:rPr>
          <w:rFonts w:asciiTheme="minorHAnsi" w:hAnsiTheme="minorHAnsi" w:cstheme="minorBidi"/>
          <w:sz w:val="24"/>
          <w:szCs w:val="24"/>
          <w:shd w:val="clear" w:color="auto" w:fill="E6E6E6"/>
        </w:rPr>
        <w:t xml:space="preserve"> </w:t>
      </w:r>
      <w:hyperlink r:id="rId17" w:history="1">
        <w:r w:rsidR="7A6160D2" w:rsidRPr="22110728">
          <w:rPr>
            <w:rStyle w:val="Hyperlink"/>
            <w:rFonts w:asciiTheme="minorHAnsi" w:hAnsiTheme="minorHAnsi" w:cstheme="minorBidi"/>
            <w:color w:val="auto"/>
            <w:sz w:val="24"/>
            <w:szCs w:val="24"/>
          </w:rPr>
          <w:t>https://www.state.gov/ensuring-our-safety-and-security-through-a-90-day-suspension-of-the-direct-access-program-for-u-s-affiliated-iraqis/</w:t>
        </w:r>
      </w:hyperlink>
    </w:p>
    <w:p w14:paraId="0C64BC13" w14:textId="362DF17E" w:rsidR="001C2F5D" w:rsidRPr="002F32F5" w:rsidRDefault="001C2F5D" w:rsidP="0036782F">
      <w:pPr>
        <w:pStyle w:val="BodyText"/>
        <w:kinsoku w:val="0"/>
        <w:overflowPunct w:val="0"/>
        <w:rPr>
          <w:rFonts w:asciiTheme="minorHAnsi" w:hAnsiTheme="minorHAnsi" w:cstheme="minorHAnsi"/>
          <w:sz w:val="24"/>
          <w:szCs w:val="24"/>
        </w:rPr>
      </w:pPr>
    </w:p>
    <w:p w14:paraId="0F8FECE9" w14:textId="502F0240" w:rsidR="001C2F5D" w:rsidRPr="000D286B" w:rsidRDefault="15279720" w:rsidP="22110728">
      <w:pPr>
        <w:kinsoku w:val="0"/>
        <w:overflowPunct w:val="0"/>
        <w:ind w:left="139"/>
        <w:rPr>
          <w:rFonts w:asciiTheme="minorHAnsi" w:eastAsia="Calibri" w:hAnsiTheme="minorHAnsi" w:cstheme="minorBidi"/>
          <w:b/>
          <w:bCs/>
          <w:sz w:val="24"/>
          <w:szCs w:val="24"/>
        </w:rPr>
      </w:pPr>
      <w:r w:rsidRPr="22110728">
        <w:rPr>
          <w:rFonts w:asciiTheme="minorHAnsi" w:eastAsia="Calibri" w:hAnsiTheme="minorHAnsi" w:cstheme="minorBidi"/>
          <w:b/>
          <w:bCs/>
          <w:sz w:val="24"/>
          <w:szCs w:val="24"/>
        </w:rPr>
        <w:t>Q</w:t>
      </w:r>
      <w:r w:rsidR="00AD714B">
        <w:rPr>
          <w:rFonts w:asciiTheme="minorHAnsi" w:eastAsia="Calibri" w:hAnsiTheme="minorHAnsi" w:cstheme="minorBidi"/>
          <w:b/>
          <w:bCs/>
          <w:sz w:val="24"/>
          <w:szCs w:val="24"/>
        </w:rPr>
        <w:t>8</w:t>
      </w:r>
      <w:r w:rsidR="756D501D" w:rsidRPr="22110728">
        <w:rPr>
          <w:rFonts w:asciiTheme="minorHAnsi" w:eastAsia="Calibri" w:hAnsiTheme="minorHAnsi" w:cstheme="minorBidi"/>
          <w:b/>
          <w:bCs/>
          <w:sz w:val="24"/>
          <w:szCs w:val="24"/>
        </w:rPr>
        <w:t>: Can</w:t>
      </w:r>
      <w:r w:rsidR="65086049" w:rsidRPr="22110728">
        <w:rPr>
          <w:rFonts w:asciiTheme="minorHAnsi" w:eastAsia="Calibri" w:hAnsiTheme="minorHAnsi" w:cstheme="minorBidi"/>
          <w:b/>
          <w:bCs/>
          <w:sz w:val="24"/>
          <w:szCs w:val="24"/>
        </w:rPr>
        <w:t xml:space="preserve"> I check my case status on RSC MENA </w:t>
      </w:r>
      <w:bookmarkStart w:id="1" w:name="_Int_94ntRWzH"/>
      <w:r w:rsidR="65086049" w:rsidRPr="22110728">
        <w:rPr>
          <w:rFonts w:asciiTheme="minorHAnsi" w:eastAsia="Calibri" w:hAnsiTheme="minorHAnsi" w:cstheme="minorBidi"/>
          <w:b/>
          <w:bCs/>
          <w:sz w:val="24"/>
          <w:szCs w:val="24"/>
        </w:rPr>
        <w:t>RefInfo</w:t>
      </w:r>
      <w:bookmarkEnd w:id="1"/>
      <w:r w:rsidR="65086049" w:rsidRPr="22110728">
        <w:rPr>
          <w:rFonts w:asciiTheme="minorHAnsi" w:eastAsia="Calibri" w:hAnsiTheme="minorHAnsi" w:cstheme="minorBidi"/>
          <w:b/>
          <w:bCs/>
          <w:sz w:val="24"/>
          <w:szCs w:val="24"/>
        </w:rPr>
        <w:t xml:space="preserve"> website? How can I inquire about my case status if </w:t>
      </w:r>
      <w:r w:rsidRPr="22110728">
        <w:rPr>
          <w:rFonts w:asciiTheme="minorHAnsi" w:eastAsia="Calibri" w:hAnsiTheme="minorHAnsi" w:cstheme="minorBidi"/>
          <w:b/>
          <w:bCs/>
          <w:sz w:val="24"/>
          <w:szCs w:val="24"/>
        </w:rPr>
        <w:t>it was suspended?</w:t>
      </w:r>
    </w:p>
    <w:p w14:paraId="49645B84" w14:textId="71B52679" w:rsidR="001C2F5D" w:rsidRPr="000D286B" w:rsidRDefault="001C2F5D" w:rsidP="004A55D5">
      <w:pPr>
        <w:kinsoku w:val="0"/>
        <w:overflowPunct w:val="0"/>
        <w:ind w:left="139"/>
        <w:rPr>
          <w:rFonts w:asciiTheme="minorHAnsi" w:eastAsia="Calibri" w:hAnsiTheme="minorHAnsi" w:cstheme="minorHAnsi"/>
          <w:sz w:val="24"/>
          <w:szCs w:val="24"/>
        </w:rPr>
      </w:pPr>
    </w:p>
    <w:p w14:paraId="372C6138" w14:textId="51A6A95A" w:rsidR="001C2F5D" w:rsidRPr="002F32F5" w:rsidRDefault="59133347" w:rsidP="22110728">
      <w:pPr>
        <w:ind w:left="139"/>
        <w:textAlignment w:val="center"/>
        <w:rPr>
          <w:rFonts w:asciiTheme="minorHAnsi" w:hAnsiTheme="minorHAnsi" w:cstheme="minorBidi"/>
          <w:sz w:val="24"/>
          <w:szCs w:val="24"/>
        </w:rPr>
      </w:pPr>
      <w:r w:rsidRPr="22110728">
        <w:rPr>
          <w:rFonts w:asciiTheme="minorHAnsi" w:hAnsiTheme="minorHAnsi" w:cstheme="minorBidi"/>
          <w:sz w:val="24"/>
          <w:szCs w:val="24"/>
        </w:rPr>
        <w:t xml:space="preserve">If your previously suspended case is still undergoing administrative processing, you </w:t>
      </w:r>
      <w:r w:rsidR="42869871" w:rsidRPr="22110728">
        <w:rPr>
          <w:rFonts w:asciiTheme="minorHAnsi" w:hAnsiTheme="minorHAnsi" w:cstheme="minorBidi"/>
          <w:sz w:val="24"/>
          <w:szCs w:val="24"/>
        </w:rPr>
        <w:t>will not</w:t>
      </w:r>
      <w:r w:rsidRPr="22110728">
        <w:rPr>
          <w:rFonts w:asciiTheme="minorHAnsi" w:hAnsiTheme="minorHAnsi" w:cstheme="minorBidi"/>
          <w:sz w:val="24"/>
          <w:szCs w:val="24"/>
        </w:rPr>
        <w:t xml:space="preserve"> be able check your case status on </w:t>
      </w:r>
      <w:bookmarkStart w:id="2" w:name="_Int_b38HApMQ"/>
      <w:r w:rsidRPr="22110728">
        <w:rPr>
          <w:rFonts w:asciiTheme="minorHAnsi" w:hAnsiTheme="minorHAnsi" w:cstheme="minorBidi"/>
          <w:sz w:val="24"/>
          <w:szCs w:val="24"/>
        </w:rPr>
        <w:t>RefInfo</w:t>
      </w:r>
      <w:bookmarkEnd w:id="2"/>
      <w:r w:rsidRPr="22110728">
        <w:rPr>
          <w:rFonts w:asciiTheme="minorHAnsi" w:hAnsiTheme="minorHAnsi" w:cstheme="minorBidi"/>
          <w:sz w:val="24"/>
          <w:szCs w:val="24"/>
        </w:rPr>
        <w:t xml:space="preserve"> or register for an account. </w:t>
      </w:r>
      <w:r w:rsidR="767A570C" w:rsidRPr="22110728">
        <w:rPr>
          <w:rFonts w:asciiTheme="minorHAnsi" w:hAnsiTheme="minorHAnsi" w:cstheme="minorBidi"/>
          <w:sz w:val="24"/>
          <w:szCs w:val="24"/>
        </w:rPr>
        <w:t xml:space="preserve"> </w:t>
      </w:r>
      <w:r w:rsidRPr="22110728">
        <w:rPr>
          <w:rFonts w:asciiTheme="minorHAnsi" w:hAnsiTheme="minorHAnsi" w:cstheme="minorBidi"/>
          <w:sz w:val="24"/>
          <w:szCs w:val="24"/>
        </w:rPr>
        <w:t xml:space="preserve">RSC MENA will contact you once your case has been released from hold. </w:t>
      </w:r>
      <w:r w:rsidR="767A570C" w:rsidRPr="22110728">
        <w:rPr>
          <w:rFonts w:asciiTheme="minorHAnsi" w:hAnsiTheme="minorHAnsi" w:cstheme="minorBidi"/>
          <w:sz w:val="24"/>
          <w:szCs w:val="24"/>
        </w:rPr>
        <w:t xml:space="preserve"> </w:t>
      </w:r>
      <w:r w:rsidRPr="22110728">
        <w:rPr>
          <w:rFonts w:asciiTheme="minorHAnsi" w:hAnsiTheme="minorHAnsi" w:cstheme="minorBidi"/>
          <w:sz w:val="24"/>
          <w:szCs w:val="24"/>
        </w:rPr>
        <w:t>You may call RSC MENA hotline numbers for case status update: +962 79 320 6130 (for all locations); +20 2 19472 (for cases located in Egypt). </w:t>
      </w:r>
    </w:p>
    <w:p w14:paraId="1F806F7A" w14:textId="27B9B1A2" w:rsidR="001C2F5D" w:rsidRPr="002F32F5" w:rsidRDefault="001C2F5D" w:rsidP="004A55D5">
      <w:pPr>
        <w:ind w:left="139"/>
        <w:textAlignment w:val="center"/>
        <w:rPr>
          <w:rFonts w:asciiTheme="minorHAnsi" w:hAnsiTheme="minorHAnsi" w:cstheme="minorHAnsi"/>
          <w:sz w:val="24"/>
          <w:szCs w:val="24"/>
        </w:rPr>
      </w:pPr>
    </w:p>
    <w:p w14:paraId="1D416414" w14:textId="39FEE531" w:rsidR="001C2F5D" w:rsidRPr="002F32F5" w:rsidRDefault="3A90DC3C" w:rsidP="22110728">
      <w:pPr>
        <w:ind w:left="139"/>
        <w:textAlignment w:val="center"/>
        <w:rPr>
          <w:rFonts w:asciiTheme="minorHAnsi" w:hAnsiTheme="minorHAnsi" w:cstheme="minorBidi"/>
          <w:sz w:val="24"/>
          <w:szCs w:val="24"/>
        </w:rPr>
      </w:pPr>
      <w:r w:rsidRPr="22110728">
        <w:rPr>
          <w:rFonts w:asciiTheme="minorHAnsi" w:hAnsiTheme="minorHAnsi" w:cstheme="minorBidi"/>
          <w:sz w:val="24"/>
          <w:szCs w:val="24"/>
        </w:rPr>
        <w:t xml:space="preserve">Otherwise, </w:t>
      </w:r>
      <w:r w:rsidR="1E861D8B" w:rsidRPr="22110728">
        <w:rPr>
          <w:rFonts w:asciiTheme="minorHAnsi" w:hAnsiTheme="minorHAnsi" w:cstheme="minorBidi"/>
          <w:sz w:val="24"/>
          <w:szCs w:val="24"/>
        </w:rPr>
        <w:t>y</w:t>
      </w:r>
      <w:r w:rsidR="15279720" w:rsidRPr="22110728">
        <w:rPr>
          <w:rFonts w:asciiTheme="minorHAnsi" w:hAnsiTheme="minorHAnsi" w:cstheme="minorBidi"/>
          <w:sz w:val="24"/>
          <w:szCs w:val="24"/>
        </w:rPr>
        <w:t>ou</w:t>
      </w:r>
      <w:r w:rsidR="65086049" w:rsidRPr="22110728">
        <w:rPr>
          <w:rFonts w:asciiTheme="minorHAnsi" w:hAnsiTheme="minorHAnsi" w:cstheme="minorBidi"/>
          <w:sz w:val="24"/>
          <w:szCs w:val="24"/>
        </w:rPr>
        <w:t xml:space="preserve"> can check your case status by registering for and activating a </w:t>
      </w:r>
      <w:bookmarkStart w:id="3" w:name="_Int_Sk7x2HEj"/>
      <w:r w:rsidR="65086049" w:rsidRPr="22110728">
        <w:rPr>
          <w:rFonts w:asciiTheme="minorHAnsi" w:hAnsiTheme="minorHAnsi" w:cstheme="minorBidi"/>
          <w:sz w:val="24"/>
          <w:szCs w:val="24"/>
        </w:rPr>
        <w:t>RefInfo</w:t>
      </w:r>
      <w:bookmarkEnd w:id="3"/>
      <w:r w:rsidR="65086049" w:rsidRPr="22110728">
        <w:rPr>
          <w:rFonts w:asciiTheme="minorHAnsi" w:hAnsiTheme="minorHAnsi" w:cstheme="minorBidi"/>
          <w:sz w:val="24"/>
          <w:szCs w:val="24"/>
        </w:rPr>
        <w:t xml:space="preserve"> account. Please visit the following link for more information on how to register on </w:t>
      </w:r>
      <w:bookmarkStart w:id="4" w:name="_Int_nEZwx2YW"/>
      <w:r w:rsidR="65086049" w:rsidRPr="22110728">
        <w:rPr>
          <w:rFonts w:asciiTheme="minorHAnsi" w:hAnsiTheme="minorHAnsi" w:cstheme="minorBidi"/>
          <w:sz w:val="24"/>
          <w:szCs w:val="24"/>
        </w:rPr>
        <w:t>RefInfo</w:t>
      </w:r>
      <w:bookmarkEnd w:id="4"/>
      <w:r w:rsidR="767A570C" w:rsidRPr="22110728">
        <w:rPr>
          <w:rFonts w:asciiTheme="minorHAnsi" w:hAnsiTheme="minorHAnsi" w:cstheme="minorBidi"/>
          <w:sz w:val="24"/>
          <w:szCs w:val="24"/>
        </w:rPr>
        <w:t xml:space="preserve">.  </w:t>
      </w:r>
      <w:hyperlink r:id="rId18">
        <w:r w:rsidR="65086049" w:rsidRPr="22110728">
          <w:rPr>
            <w:rStyle w:val="Hyperlink"/>
            <w:rFonts w:asciiTheme="minorHAnsi" w:hAnsiTheme="minorHAnsi" w:cstheme="minorBidi"/>
            <w:color w:val="auto"/>
            <w:sz w:val="24"/>
            <w:szCs w:val="24"/>
          </w:rPr>
          <w:t>Refugee Information Website | Learn More (iom.int)</w:t>
        </w:r>
      </w:hyperlink>
      <w:r w:rsidR="15279720" w:rsidRPr="22110728">
        <w:rPr>
          <w:rFonts w:asciiTheme="minorHAnsi" w:hAnsiTheme="minorHAnsi" w:cstheme="minorBidi"/>
          <w:sz w:val="24"/>
          <w:szCs w:val="24"/>
        </w:rPr>
        <w:t>.</w:t>
      </w:r>
    </w:p>
    <w:p w14:paraId="046D267D" w14:textId="602A9833" w:rsidR="29B11D9E" w:rsidRPr="002F32F5" w:rsidRDefault="29B11D9E" w:rsidP="004A55D5">
      <w:pPr>
        <w:ind w:left="139"/>
        <w:rPr>
          <w:rFonts w:asciiTheme="minorHAnsi" w:hAnsiTheme="minorHAnsi" w:cstheme="minorHAnsi"/>
          <w:sz w:val="24"/>
          <w:szCs w:val="24"/>
        </w:rPr>
      </w:pPr>
    </w:p>
    <w:p w14:paraId="00753249" w14:textId="2B5D5CFD" w:rsidR="32C3B779" w:rsidRPr="002F32F5" w:rsidRDefault="320E026B" w:rsidP="38727CF3">
      <w:pPr>
        <w:ind w:left="139"/>
        <w:rPr>
          <w:rFonts w:asciiTheme="minorHAnsi" w:hAnsiTheme="minorHAnsi" w:cstheme="minorBidi"/>
          <w:sz w:val="24"/>
          <w:szCs w:val="24"/>
        </w:rPr>
      </w:pPr>
      <w:r w:rsidRPr="38727CF3">
        <w:rPr>
          <w:rFonts w:asciiTheme="minorHAnsi" w:hAnsiTheme="minorHAnsi" w:cstheme="minorBidi"/>
          <w:sz w:val="24"/>
          <w:szCs w:val="24"/>
        </w:rPr>
        <w:t>Please note</w:t>
      </w:r>
      <w:r w:rsidR="39DC7012" w:rsidRPr="38727CF3">
        <w:rPr>
          <w:rFonts w:asciiTheme="minorHAnsi" w:hAnsiTheme="minorHAnsi" w:cstheme="minorBidi"/>
          <w:sz w:val="24"/>
          <w:szCs w:val="24"/>
        </w:rPr>
        <w:t>: Cases</w:t>
      </w:r>
      <w:r w:rsidRPr="38727CF3">
        <w:rPr>
          <w:rFonts w:asciiTheme="minorHAnsi" w:hAnsiTheme="minorHAnsi" w:cstheme="minorBidi"/>
          <w:sz w:val="24"/>
          <w:szCs w:val="24"/>
        </w:rPr>
        <w:t xml:space="preserve"> undergoing administrative review may receive an email from </w:t>
      </w:r>
      <w:hyperlink r:id="rId19">
        <w:r w:rsidR="0BEFA03E" w:rsidRPr="38727CF3">
          <w:rPr>
            <w:rStyle w:val="Hyperlink"/>
            <w:rFonts w:asciiTheme="minorHAnsi" w:hAnsiTheme="minorHAnsi" w:cstheme="minorBidi"/>
            <w:sz w:val="24"/>
            <w:szCs w:val="24"/>
          </w:rPr>
          <w:t>&lt;IraqiP2noreply@state.gov</w:t>
        </w:r>
      </w:hyperlink>
      <w:r w:rsidRPr="38727CF3">
        <w:rPr>
          <w:rStyle w:val="Hyperlink"/>
          <w:rFonts w:cstheme="minorBidi"/>
        </w:rPr>
        <w:t>&gt;</w:t>
      </w:r>
      <w:r w:rsidRPr="38727CF3">
        <w:rPr>
          <w:rFonts w:asciiTheme="minorHAnsi" w:hAnsiTheme="minorHAnsi" w:cstheme="minorBidi"/>
          <w:sz w:val="24"/>
          <w:szCs w:val="24"/>
        </w:rPr>
        <w:t xml:space="preserve"> </w:t>
      </w:r>
      <w:r w:rsidR="7480637E" w:rsidRPr="38727CF3">
        <w:rPr>
          <w:rFonts w:asciiTheme="minorHAnsi" w:hAnsiTheme="minorHAnsi" w:cstheme="minorBidi"/>
          <w:sz w:val="24"/>
          <w:szCs w:val="24"/>
        </w:rPr>
        <w:t xml:space="preserve">or </w:t>
      </w:r>
      <w:r w:rsidR="0BEFA03E" w:rsidRPr="38727CF3">
        <w:rPr>
          <w:rFonts w:asciiTheme="minorHAnsi" w:hAnsiTheme="minorHAnsi" w:cstheme="minorBidi"/>
          <w:sz w:val="24"/>
          <w:szCs w:val="24"/>
        </w:rPr>
        <w:t>&lt;</w:t>
      </w:r>
      <w:hyperlink r:id="rId20">
        <w:r w:rsidR="0BEFA03E" w:rsidRPr="38727CF3">
          <w:rPr>
            <w:rStyle w:val="Hyperlink"/>
            <w:rFonts w:asciiTheme="minorHAnsi" w:hAnsiTheme="minorHAnsi" w:cstheme="minorBidi"/>
            <w:sz w:val="24"/>
            <w:szCs w:val="24"/>
          </w:rPr>
          <w:t>usrapprod@servicenowservices.com</w:t>
        </w:r>
      </w:hyperlink>
      <w:r w:rsidR="0BEFA03E" w:rsidRPr="38727CF3">
        <w:rPr>
          <w:rFonts w:asciiTheme="minorHAnsi" w:hAnsiTheme="minorHAnsi" w:cstheme="minorBidi"/>
          <w:sz w:val="24"/>
          <w:szCs w:val="24"/>
        </w:rPr>
        <w:t>&gt;</w:t>
      </w:r>
      <w:r w:rsidR="7480637E" w:rsidRPr="38727CF3">
        <w:rPr>
          <w:rFonts w:asciiTheme="minorHAnsi" w:hAnsiTheme="minorHAnsi" w:cstheme="minorBidi"/>
          <w:sz w:val="24"/>
          <w:szCs w:val="24"/>
        </w:rPr>
        <w:t xml:space="preserve"> </w:t>
      </w:r>
      <w:r w:rsidRPr="38727CF3">
        <w:rPr>
          <w:rFonts w:asciiTheme="minorHAnsi" w:hAnsiTheme="minorHAnsi" w:cstheme="minorBidi"/>
          <w:sz w:val="24"/>
          <w:szCs w:val="24"/>
        </w:rPr>
        <w:t>requesting completion of</w:t>
      </w:r>
      <w:r w:rsidR="2A57551B" w:rsidRPr="38727CF3">
        <w:rPr>
          <w:rFonts w:asciiTheme="minorHAnsi" w:hAnsiTheme="minorHAnsi" w:cstheme="minorBidi"/>
          <w:sz w:val="24"/>
          <w:szCs w:val="24"/>
        </w:rPr>
        <w:t xml:space="preserve"> </w:t>
      </w:r>
      <w:r w:rsidR="19B02355" w:rsidRPr="38727CF3">
        <w:rPr>
          <w:rFonts w:asciiTheme="minorHAnsi" w:hAnsiTheme="minorHAnsi" w:cstheme="minorBidi"/>
          <w:sz w:val="24"/>
          <w:szCs w:val="24"/>
        </w:rPr>
        <w:t>a questionnaire</w:t>
      </w:r>
      <w:r w:rsidR="1B397D80" w:rsidRPr="38727CF3">
        <w:rPr>
          <w:rFonts w:asciiTheme="minorHAnsi" w:hAnsiTheme="minorHAnsi" w:cstheme="minorBidi"/>
          <w:sz w:val="24"/>
          <w:szCs w:val="24"/>
        </w:rPr>
        <w:t xml:space="preserve">. </w:t>
      </w:r>
      <w:r w:rsidR="0BE8EAD9" w:rsidRPr="38727CF3">
        <w:rPr>
          <w:rFonts w:asciiTheme="minorHAnsi" w:hAnsiTheme="minorHAnsi" w:cstheme="minorBidi"/>
          <w:sz w:val="24"/>
          <w:szCs w:val="24"/>
        </w:rPr>
        <w:t>Th</w:t>
      </w:r>
      <w:r w:rsidR="69776DDE" w:rsidRPr="38727CF3">
        <w:rPr>
          <w:rFonts w:asciiTheme="minorHAnsi" w:hAnsiTheme="minorHAnsi" w:cstheme="minorBidi"/>
          <w:sz w:val="24"/>
          <w:szCs w:val="24"/>
        </w:rPr>
        <w:t xml:space="preserve">ese email addresses are used by USRAP and are </w:t>
      </w:r>
      <w:r w:rsidR="1A74DA2A" w:rsidRPr="38727CF3">
        <w:rPr>
          <w:rFonts w:asciiTheme="minorHAnsi" w:hAnsiTheme="minorHAnsi" w:cstheme="minorBidi"/>
          <w:sz w:val="24"/>
          <w:szCs w:val="24"/>
        </w:rPr>
        <w:t>legitimate</w:t>
      </w:r>
      <w:r w:rsidR="7400B507" w:rsidRPr="38727CF3">
        <w:rPr>
          <w:rFonts w:asciiTheme="minorHAnsi" w:hAnsiTheme="minorHAnsi" w:cstheme="minorBidi"/>
          <w:sz w:val="24"/>
          <w:szCs w:val="24"/>
        </w:rPr>
        <w:t>.  T</w:t>
      </w:r>
      <w:r w:rsidR="0BE8EAD9" w:rsidRPr="38727CF3">
        <w:rPr>
          <w:rFonts w:asciiTheme="minorHAnsi" w:hAnsiTheme="minorHAnsi" w:cstheme="minorBidi"/>
          <w:sz w:val="24"/>
          <w:szCs w:val="24"/>
        </w:rPr>
        <w:t xml:space="preserve">he applicant should follow the instructions in the email. </w:t>
      </w:r>
    </w:p>
    <w:p w14:paraId="21997FFF" w14:textId="77777777" w:rsidR="001C2F5D" w:rsidRPr="002F32F5" w:rsidRDefault="001C2F5D" w:rsidP="5CBBBDD5">
      <w:pPr>
        <w:textAlignment w:val="center"/>
        <w:rPr>
          <w:rFonts w:asciiTheme="minorHAnsi" w:hAnsiTheme="minorHAnsi" w:cstheme="minorHAnsi"/>
          <w:sz w:val="24"/>
          <w:szCs w:val="24"/>
        </w:rPr>
      </w:pPr>
    </w:p>
    <w:p w14:paraId="2ABF4AD9" w14:textId="4FEB2CB8" w:rsidR="002F32F5" w:rsidRPr="002F32F5" w:rsidRDefault="1E4088AC" w:rsidP="22110728">
      <w:pPr>
        <w:ind w:left="139"/>
        <w:textAlignment w:val="center"/>
        <w:rPr>
          <w:rFonts w:asciiTheme="minorHAnsi" w:hAnsiTheme="minorHAnsi" w:cstheme="minorBidi"/>
          <w:b/>
          <w:bCs/>
          <w:sz w:val="24"/>
          <w:szCs w:val="24"/>
        </w:rPr>
      </w:pPr>
      <w:r w:rsidRPr="22110728">
        <w:rPr>
          <w:rFonts w:asciiTheme="minorHAnsi" w:hAnsiTheme="minorHAnsi" w:cstheme="minorBidi"/>
          <w:b/>
          <w:bCs/>
          <w:sz w:val="24"/>
          <w:szCs w:val="24"/>
        </w:rPr>
        <w:t>Q</w:t>
      </w:r>
      <w:r w:rsidR="00AD714B">
        <w:rPr>
          <w:rFonts w:asciiTheme="minorHAnsi" w:hAnsiTheme="minorHAnsi" w:cstheme="minorBidi"/>
          <w:b/>
          <w:bCs/>
          <w:sz w:val="24"/>
          <w:szCs w:val="24"/>
        </w:rPr>
        <w:t>9</w:t>
      </w:r>
      <w:r w:rsidR="1DAE80FE" w:rsidRPr="22110728">
        <w:rPr>
          <w:rFonts w:asciiTheme="minorHAnsi" w:hAnsiTheme="minorHAnsi" w:cstheme="minorBidi"/>
          <w:b/>
          <w:bCs/>
          <w:sz w:val="24"/>
          <w:szCs w:val="24"/>
        </w:rPr>
        <w:t>: Someone</w:t>
      </w:r>
      <w:r w:rsidRPr="22110728">
        <w:rPr>
          <w:rFonts w:asciiTheme="minorHAnsi" w:hAnsiTheme="minorHAnsi" w:cstheme="minorBidi"/>
          <w:b/>
          <w:bCs/>
          <w:sz w:val="24"/>
          <w:szCs w:val="24"/>
        </w:rPr>
        <w:t xml:space="preserve"> has approached me on social media offering to check my case status for money. How can I know if </w:t>
      </w:r>
      <w:r w:rsidR="3A29F01E" w:rsidRPr="22110728">
        <w:rPr>
          <w:rFonts w:asciiTheme="minorHAnsi" w:hAnsiTheme="minorHAnsi" w:cstheme="minorBidi"/>
          <w:b/>
          <w:bCs/>
          <w:sz w:val="24"/>
          <w:szCs w:val="24"/>
        </w:rPr>
        <w:t>it is</w:t>
      </w:r>
      <w:r w:rsidRPr="22110728">
        <w:rPr>
          <w:rFonts w:asciiTheme="minorHAnsi" w:hAnsiTheme="minorHAnsi" w:cstheme="minorBidi"/>
          <w:b/>
          <w:bCs/>
          <w:sz w:val="24"/>
          <w:szCs w:val="24"/>
        </w:rPr>
        <w:t xml:space="preserve"> coming from RSC MENA?</w:t>
      </w:r>
    </w:p>
    <w:p w14:paraId="07A73210" w14:textId="77777777" w:rsidR="002F32F5" w:rsidRPr="002F32F5" w:rsidRDefault="002F32F5" w:rsidP="004A55D5">
      <w:pPr>
        <w:ind w:left="139"/>
        <w:textAlignment w:val="center"/>
        <w:rPr>
          <w:rFonts w:asciiTheme="minorHAnsi" w:hAnsiTheme="minorHAnsi" w:cstheme="minorHAnsi"/>
          <w:sz w:val="24"/>
          <w:szCs w:val="24"/>
        </w:rPr>
      </w:pPr>
    </w:p>
    <w:p w14:paraId="34385160" w14:textId="6179B149" w:rsidR="002F32F5" w:rsidRPr="002F32F5" w:rsidRDefault="1E4088AC" w:rsidP="22110728">
      <w:pPr>
        <w:ind w:left="139"/>
        <w:textAlignment w:val="center"/>
        <w:rPr>
          <w:rFonts w:asciiTheme="minorHAnsi" w:hAnsiTheme="minorHAnsi" w:cstheme="minorBidi"/>
          <w:sz w:val="24"/>
          <w:szCs w:val="24"/>
        </w:rPr>
      </w:pPr>
      <w:r w:rsidRPr="22110728">
        <w:rPr>
          <w:rFonts w:asciiTheme="minorHAnsi" w:hAnsiTheme="minorHAnsi" w:cstheme="minorBidi"/>
          <w:sz w:val="24"/>
          <w:szCs w:val="24"/>
        </w:rPr>
        <w:t>RSC MENA is operated by IOM and does not use social media to contact P-2 Direct Access Program applicants</w:t>
      </w:r>
      <w:r w:rsidR="00AD714B">
        <w:rPr>
          <w:rFonts w:asciiTheme="minorHAnsi" w:hAnsiTheme="minorHAnsi" w:cstheme="minorBidi"/>
          <w:sz w:val="24"/>
          <w:szCs w:val="24"/>
        </w:rPr>
        <w:t>/beneficiaries</w:t>
      </w:r>
      <w:r w:rsidRPr="22110728">
        <w:rPr>
          <w:rFonts w:asciiTheme="minorHAnsi" w:hAnsiTheme="minorHAnsi" w:cstheme="minorBidi"/>
          <w:sz w:val="24"/>
          <w:szCs w:val="24"/>
        </w:rPr>
        <w:t>. Should you receive USRAP related inquiries or information through Facebook or WhatsApp, please report it to RSC MENA Fraud mailbox at rscmenafraud@iom.int immediately. You should not respond to or engage with senders who approach you on social media with information related to USRAP</w:t>
      </w:r>
      <w:r w:rsidR="776A9CE8" w:rsidRPr="22110728">
        <w:rPr>
          <w:rFonts w:asciiTheme="minorHAnsi" w:hAnsiTheme="minorHAnsi" w:cstheme="minorBidi"/>
          <w:sz w:val="24"/>
          <w:szCs w:val="24"/>
        </w:rPr>
        <w:t xml:space="preserve">. </w:t>
      </w:r>
      <w:r w:rsidRPr="22110728">
        <w:rPr>
          <w:rFonts w:asciiTheme="minorHAnsi" w:hAnsiTheme="minorHAnsi" w:cstheme="minorBidi"/>
          <w:sz w:val="24"/>
          <w:szCs w:val="24"/>
        </w:rPr>
        <w:t xml:space="preserve">Never pay anyone for updates on your case or to try to influence the process.  Scammers do not have the ability to fast-track your case but will claim they do.  There are numerous safeguards in place to ensure no one person can influence the process outside of normal processing. </w:t>
      </w:r>
    </w:p>
    <w:p w14:paraId="6F96A73D" w14:textId="77777777" w:rsidR="002F32F5" w:rsidRPr="002F32F5" w:rsidRDefault="002F32F5" w:rsidP="004A55D5">
      <w:pPr>
        <w:ind w:left="139"/>
        <w:textAlignment w:val="center"/>
        <w:rPr>
          <w:rFonts w:asciiTheme="minorHAnsi" w:hAnsiTheme="minorHAnsi" w:cstheme="minorHAnsi"/>
          <w:sz w:val="24"/>
          <w:szCs w:val="24"/>
        </w:rPr>
      </w:pPr>
    </w:p>
    <w:p w14:paraId="019AC76D" w14:textId="77777777" w:rsidR="002F32F5" w:rsidRPr="002F32F5" w:rsidRDefault="002F32F5" w:rsidP="004A55D5">
      <w:pPr>
        <w:ind w:left="139"/>
        <w:textAlignment w:val="center"/>
        <w:rPr>
          <w:rFonts w:asciiTheme="minorHAnsi" w:hAnsiTheme="minorHAnsi" w:cstheme="minorHAnsi"/>
          <w:sz w:val="24"/>
          <w:szCs w:val="24"/>
        </w:rPr>
      </w:pPr>
      <w:r w:rsidRPr="002F32F5">
        <w:rPr>
          <w:rFonts w:asciiTheme="minorHAnsi" w:hAnsiTheme="minorHAnsi" w:cstheme="minorHAnsi"/>
          <w:sz w:val="24"/>
          <w:szCs w:val="24"/>
        </w:rPr>
        <w:t xml:space="preserve">RSC MENA only contacts P-2 Direct Access Program applicants using official email (ic@iom.int) and hotline numbers:  +962 79 320 6130 (for all locations); +20 2 19472 (for cases located in Egypt). Before giving out your personal information, please check if emails and phone calls are coming from the above contacts. </w:t>
      </w:r>
    </w:p>
    <w:p w14:paraId="29E1423E" w14:textId="77777777" w:rsidR="002F32F5" w:rsidRPr="002F32F5" w:rsidRDefault="002F32F5" w:rsidP="004A55D5">
      <w:pPr>
        <w:ind w:left="139"/>
        <w:textAlignment w:val="center"/>
        <w:rPr>
          <w:rFonts w:asciiTheme="minorHAnsi" w:hAnsiTheme="minorHAnsi" w:cstheme="minorHAnsi"/>
          <w:sz w:val="24"/>
          <w:szCs w:val="24"/>
        </w:rPr>
      </w:pPr>
    </w:p>
    <w:p w14:paraId="022C3C65" w14:textId="7F8FE3EC" w:rsidR="00A75C9F" w:rsidRDefault="1E4088AC" w:rsidP="22110728">
      <w:pPr>
        <w:ind w:left="139"/>
        <w:textAlignment w:val="center"/>
        <w:rPr>
          <w:rFonts w:asciiTheme="minorHAnsi" w:hAnsiTheme="minorHAnsi" w:cstheme="minorBidi"/>
          <w:sz w:val="24"/>
          <w:szCs w:val="24"/>
        </w:rPr>
      </w:pPr>
      <w:r w:rsidRPr="22110728">
        <w:rPr>
          <w:rFonts w:asciiTheme="minorHAnsi" w:hAnsiTheme="minorHAnsi" w:cstheme="minorBidi"/>
          <w:sz w:val="24"/>
          <w:szCs w:val="24"/>
        </w:rPr>
        <w:t>Please remember that social media platforms are public. Do not share personal information such as your phone number, case number, passport copies, medical documents, identification documents (such as UNHCR certificates) on social media platforms</w:t>
      </w:r>
      <w:r w:rsidR="4AD2C12E" w:rsidRPr="22110728">
        <w:rPr>
          <w:rFonts w:asciiTheme="minorHAnsi" w:hAnsiTheme="minorHAnsi" w:cstheme="minorBidi"/>
          <w:sz w:val="24"/>
          <w:szCs w:val="24"/>
        </w:rPr>
        <w:t xml:space="preserve">. </w:t>
      </w:r>
      <w:r w:rsidRPr="22110728">
        <w:rPr>
          <w:rFonts w:asciiTheme="minorHAnsi" w:hAnsiTheme="minorHAnsi" w:cstheme="minorBidi"/>
          <w:sz w:val="24"/>
          <w:szCs w:val="24"/>
        </w:rPr>
        <w:t xml:space="preserve"> </w:t>
      </w:r>
    </w:p>
    <w:p w14:paraId="227D0CF0" w14:textId="77777777" w:rsidR="00071453" w:rsidRDefault="00071453" w:rsidP="004A55D5">
      <w:pPr>
        <w:ind w:left="139"/>
        <w:textAlignment w:val="center"/>
        <w:rPr>
          <w:rFonts w:asciiTheme="minorHAnsi" w:hAnsiTheme="minorHAnsi" w:cstheme="minorHAnsi"/>
          <w:sz w:val="24"/>
          <w:szCs w:val="24"/>
        </w:rPr>
      </w:pPr>
    </w:p>
    <w:p w14:paraId="114DE016" w14:textId="2D597DB2" w:rsidR="00071453" w:rsidRPr="00071453" w:rsidRDefault="5483DBA8" w:rsidP="22110728">
      <w:pPr>
        <w:ind w:left="139"/>
        <w:textAlignment w:val="center"/>
        <w:rPr>
          <w:rFonts w:asciiTheme="minorHAnsi" w:hAnsiTheme="minorHAnsi" w:cstheme="minorBidi"/>
          <w:b/>
          <w:bCs/>
          <w:sz w:val="24"/>
          <w:szCs w:val="24"/>
        </w:rPr>
      </w:pPr>
      <w:r w:rsidRPr="22110728">
        <w:rPr>
          <w:rFonts w:asciiTheme="minorHAnsi" w:hAnsiTheme="minorHAnsi" w:cstheme="minorBidi"/>
          <w:b/>
          <w:bCs/>
          <w:sz w:val="24"/>
          <w:szCs w:val="24"/>
        </w:rPr>
        <w:t>Q1</w:t>
      </w:r>
      <w:r w:rsidR="00AD714B">
        <w:rPr>
          <w:rFonts w:asciiTheme="minorHAnsi" w:hAnsiTheme="minorHAnsi" w:cstheme="minorBidi"/>
          <w:b/>
          <w:bCs/>
          <w:sz w:val="24"/>
          <w:szCs w:val="24"/>
        </w:rPr>
        <w:t>0</w:t>
      </w:r>
      <w:r w:rsidR="6DADC165" w:rsidRPr="22110728">
        <w:rPr>
          <w:rFonts w:asciiTheme="minorHAnsi" w:hAnsiTheme="minorHAnsi" w:cstheme="minorBidi"/>
          <w:b/>
          <w:bCs/>
          <w:sz w:val="24"/>
          <w:szCs w:val="24"/>
        </w:rPr>
        <w:t>: What</w:t>
      </w:r>
      <w:r w:rsidRPr="22110728">
        <w:rPr>
          <w:rFonts w:asciiTheme="minorHAnsi" w:hAnsiTheme="minorHAnsi" w:cstheme="minorBidi"/>
          <w:b/>
          <w:bCs/>
          <w:sz w:val="24"/>
          <w:szCs w:val="24"/>
        </w:rPr>
        <w:t xml:space="preserve"> other email addresses would USRAP be emailing me from?</w:t>
      </w:r>
    </w:p>
    <w:p w14:paraId="4BB2C1BF" w14:textId="06AC17CD" w:rsidR="29B11D9E" w:rsidRPr="00071453" w:rsidRDefault="29B11D9E" w:rsidP="00071453">
      <w:pPr>
        <w:pStyle w:val="BodyText"/>
        <w:ind w:left="139" w:right="129"/>
        <w:rPr>
          <w:rFonts w:asciiTheme="minorHAnsi" w:hAnsiTheme="minorHAnsi" w:cstheme="minorHAnsi"/>
          <w:b/>
          <w:bCs/>
          <w:i/>
          <w:iCs/>
          <w:color w:val="FF0000"/>
          <w:sz w:val="24"/>
          <w:szCs w:val="24"/>
        </w:rPr>
      </w:pPr>
    </w:p>
    <w:p w14:paraId="7F7AB736" w14:textId="7A1F912A" w:rsidR="002A2181" w:rsidRDefault="0B99376D" w:rsidP="005A6898">
      <w:pPr>
        <w:pStyle w:val="BodyText"/>
        <w:ind w:left="139" w:right="129"/>
        <w:rPr>
          <w:rFonts w:asciiTheme="minorHAnsi" w:hAnsiTheme="minorHAnsi" w:cstheme="minorBidi"/>
          <w:b/>
          <w:bCs/>
          <w:color w:val="FF0000"/>
          <w:sz w:val="28"/>
          <w:szCs w:val="28"/>
        </w:rPr>
      </w:pPr>
      <w:r w:rsidRPr="22110728">
        <w:rPr>
          <w:rFonts w:asciiTheme="minorHAnsi" w:hAnsiTheme="minorHAnsi" w:cstheme="minorBidi"/>
          <w:sz w:val="24"/>
          <w:szCs w:val="24"/>
        </w:rPr>
        <w:t>All official correspondence related to the Iraqi Direct Access Program (DAP) will come from a @state.gov, @wrapsnet.org, usrapprod@servicenowservices.com email address</w:t>
      </w:r>
      <w:r w:rsidR="36933715" w:rsidRPr="22110728">
        <w:rPr>
          <w:rFonts w:asciiTheme="minorHAnsi" w:hAnsiTheme="minorHAnsi" w:cstheme="minorBidi"/>
          <w:sz w:val="24"/>
          <w:szCs w:val="24"/>
        </w:rPr>
        <w:t xml:space="preserve">, or the email </w:t>
      </w:r>
      <w:r w:rsidR="36933715" w:rsidRPr="22110728">
        <w:rPr>
          <w:rFonts w:asciiTheme="minorHAnsi" w:hAnsiTheme="minorHAnsi" w:cstheme="minorBidi"/>
          <w:sz w:val="24"/>
          <w:szCs w:val="24"/>
        </w:rPr>
        <w:lastRenderedPageBreak/>
        <w:t>address of the Resettlement Support Center responsible for your case (</w:t>
      </w:r>
      <w:hyperlink r:id="rId21">
        <w:r w:rsidR="36933715" w:rsidRPr="22110728">
          <w:rPr>
            <w:rStyle w:val="Hyperlink"/>
            <w:rFonts w:asciiTheme="minorHAnsi" w:hAnsiTheme="minorHAnsi" w:cstheme="minorBidi"/>
            <w:color w:val="auto"/>
            <w:sz w:val="24"/>
            <w:szCs w:val="24"/>
          </w:rPr>
          <w:t>https://www.wrapsnet.org/resources/</w:t>
        </w:r>
      </w:hyperlink>
      <w:r w:rsidR="36933715" w:rsidRPr="22110728">
        <w:rPr>
          <w:rFonts w:asciiTheme="minorHAnsi" w:hAnsiTheme="minorHAnsi" w:cstheme="minorBidi"/>
          <w:sz w:val="24"/>
          <w:szCs w:val="24"/>
        </w:rPr>
        <w:t>)</w:t>
      </w:r>
      <w:r w:rsidR="538A6E1A" w:rsidRPr="22110728">
        <w:rPr>
          <w:rFonts w:asciiTheme="minorHAnsi" w:hAnsiTheme="minorHAnsi" w:cstheme="minorBidi"/>
          <w:sz w:val="24"/>
          <w:szCs w:val="24"/>
        </w:rPr>
        <w:t xml:space="preserve">. </w:t>
      </w:r>
      <w:r w:rsidRPr="22110728">
        <w:rPr>
          <w:rFonts w:asciiTheme="minorHAnsi" w:hAnsiTheme="minorHAnsi" w:cstheme="minorBidi"/>
          <w:sz w:val="24"/>
          <w:szCs w:val="24"/>
        </w:rPr>
        <w:t>Please do not share your information with suspicious email addresses.</w:t>
      </w:r>
    </w:p>
    <w:p w14:paraId="49AC36F4" w14:textId="77777777" w:rsidR="002A2181" w:rsidRDefault="002A2181" w:rsidP="22110728">
      <w:pPr>
        <w:jc w:val="center"/>
        <w:textAlignment w:val="center"/>
        <w:rPr>
          <w:rFonts w:asciiTheme="minorHAnsi" w:hAnsiTheme="minorHAnsi" w:cstheme="minorBidi"/>
          <w:b/>
          <w:bCs/>
          <w:color w:val="FF0000"/>
          <w:sz w:val="28"/>
          <w:szCs w:val="28"/>
        </w:rPr>
      </w:pPr>
    </w:p>
    <w:p w14:paraId="18E2FCD9" w14:textId="77777777" w:rsidR="002A2181" w:rsidRDefault="002A2181" w:rsidP="22110728">
      <w:pPr>
        <w:jc w:val="center"/>
        <w:textAlignment w:val="center"/>
        <w:rPr>
          <w:rFonts w:asciiTheme="minorHAnsi" w:hAnsiTheme="minorHAnsi" w:cstheme="minorBidi"/>
          <w:b/>
          <w:bCs/>
          <w:color w:val="FF0000"/>
          <w:sz w:val="28"/>
          <w:szCs w:val="28"/>
        </w:rPr>
      </w:pPr>
    </w:p>
    <w:p w14:paraId="3B0DA3C3" w14:textId="6EC50F25" w:rsidR="00F84482" w:rsidRPr="00312080" w:rsidRDefault="26A4B774" w:rsidP="22110728">
      <w:pPr>
        <w:jc w:val="center"/>
        <w:textAlignment w:val="center"/>
        <w:rPr>
          <w:rFonts w:asciiTheme="minorHAnsi" w:hAnsiTheme="minorHAnsi" w:cstheme="minorBidi"/>
          <w:b/>
          <w:bCs/>
          <w:color w:val="FF0000"/>
          <w:sz w:val="28"/>
          <w:szCs w:val="28"/>
        </w:rPr>
      </w:pPr>
      <w:r w:rsidRPr="22110728">
        <w:rPr>
          <w:rFonts w:asciiTheme="minorHAnsi" w:hAnsiTheme="minorHAnsi" w:cstheme="minorBidi"/>
          <w:b/>
          <w:bCs/>
          <w:color w:val="FF0000"/>
          <w:sz w:val="28"/>
          <w:szCs w:val="28"/>
        </w:rPr>
        <w:t>The U.S. Refugee Admissions Program (USRAP) is free of charge</w:t>
      </w:r>
      <w:r w:rsidR="75C4CB4B" w:rsidRPr="22110728">
        <w:rPr>
          <w:rFonts w:asciiTheme="minorHAnsi" w:hAnsiTheme="minorHAnsi" w:cstheme="minorBidi"/>
          <w:b/>
          <w:bCs/>
          <w:color w:val="FF0000"/>
          <w:sz w:val="28"/>
          <w:szCs w:val="28"/>
        </w:rPr>
        <w:t xml:space="preserve">. </w:t>
      </w:r>
      <w:r w:rsidRPr="22110728">
        <w:rPr>
          <w:rFonts w:asciiTheme="minorHAnsi" w:hAnsiTheme="minorHAnsi" w:cstheme="minorBidi"/>
          <w:b/>
          <w:bCs/>
          <w:color w:val="FF0000"/>
          <w:sz w:val="28"/>
          <w:szCs w:val="28"/>
        </w:rPr>
        <w:t>Any requests to solicit funds for referral or access to the USRAP are illegitimate and not associated with the U.S. government.</w:t>
      </w:r>
    </w:p>
    <w:p w14:paraId="3700E08F" w14:textId="4BDC129A" w:rsidR="00F84482" w:rsidRPr="000D286B" w:rsidRDefault="00F84482" w:rsidP="004A55D5">
      <w:pPr>
        <w:jc w:val="center"/>
        <w:textAlignment w:val="center"/>
        <w:rPr>
          <w:rFonts w:asciiTheme="minorHAnsi" w:hAnsiTheme="minorHAnsi" w:cstheme="minorHAnsi"/>
          <w:color w:val="FF0000"/>
          <w:sz w:val="24"/>
          <w:szCs w:val="24"/>
        </w:rPr>
      </w:pPr>
    </w:p>
    <w:sectPr w:rsidR="00F84482" w:rsidRPr="000D286B">
      <w:headerReference w:type="default" r:id="rId22"/>
      <w:pgSz w:w="12240" w:h="15840"/>
      <w:pgMar w:top="1500" w:right="1340" w:bottom="28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422E" w14:textId="77777777" w:rsidR="006861ED" w:rsidRDefault="006861ED" w:rsidP="002A2181">
      <w:r>
        <w:separator/>
      </w:r>
    </w:p>
  </w:endnote>
  <w:endnote w:type="continuationSeparator" w:id="0">
    <w:p w14:paraId="13898145" w14:textId="77777777" w:rsidR="006861ED" w:rsidRDefault="006861ED" w:rsidP="002A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ans-Regular">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7890" w14:textId="77777777" w:rsidR="006861ED" w:rsidRDefault="006861ED" w:rsidP="002A2181">
      <w:r>
        <w:separator/>
      </w:r>
    </w:p>
  </w:footnote>
  <w:footnote w:type="continuationSeparator" w:id="0">
    <w:p w14:paraId="7FA9B69E" w14:textId="77777777" w:rsidR="006861ED" w:rsidRDefault="006861ED" w:rsidP="002A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color w:val="44546A" w:themeColor="text2"/>
        <w:sz w:val="33"/>
        <w:szCs w:val="33"/>
      </w:rPr>
      <w:id w:val="775142502"/>
      <w:lock w:val="contentLocked"/>
      <w:placeholder>
        <w:docPart w:val="8ABD13D28CB448D3AB8488DCE85E16B4"/>
      </w:placeholder>
      <w:group/>
    </w:sdtPr>
    <w:sdtEndPr>
      <w:rPr>
        <w:b w:val="0"/>
        <w:bCs w:val="0"/>
        <w:color w:val="3B3838" w:themeColor="background2" w:themeShade="40"/>
        <w:sz w:val="18"/>
        <w:szCs w:val="18"/>
      </w:rPr>
    </w:sdtEndPr>
    <w:sdtContent>
      <w:p w14:paraId="0F1DF1F8" w14:textId="77777777" w:rsidR="002A2181" w:rsidRPr="002B2405" w:rsidRDefault="002A2181" w:rsidP="002F4EEF">
        <w:pPr>
          <w:pStyle w:val="Header"/>
          <w:tabs>
            <w:tab w:val="clear" w:pos="9360"/>
            <w:tab w:val="left" w:pos="630"/>
            <w:tab w:val="left" w:pos="5575"/>
          </w:tabs>
          <w:jc w:val="center"/>
          <w:rPr>
            <w:rFonts w:ascii="Times New Roman" w:hAnsi="Times New Roman" w:cs="Times New Roman"/>
            <w:b/>
            <w:bCs/>
            <w:color w:val="44546A" w:themeColor="text2"/>
            <w:sz w:val="33"/>
            <w:szCs w:val="33"/>
          </w:rPr>
        </w:pPr>
        <w:r w:rsidRPr="002B2405">
          <w:rPr>
            <w:rFonts w:ascii="Times New Roman" w:hAnsi="Times New Roman" w:cs="Times New Roman"/>
            <w:noProof/>
            <w:color w:val="44546A" w:themeColor="text2"/>
            <w:sz w:val="33"/>
            <w:szCs w:val="33"/>
          </w:rPr>
          <w:drawing>
            <wp:anchor distT="0" distB="0" distL="114300" distR="114300" simplePos="0" relativeHeight="251659264" behindDoc="1" locked="0" layoutInCell="1" allowOverlap="1" wp14:anchorId="6FD6C236" wp14:editId="1CE57E31">
              <wp:simplePos x="0" y="0"/>
              <wp:positionH relativeFrom="margin">
                <wp:align>left</wp:align>
              </wp:positionH>
              <wp:positionV relativeFrom="paragraph">
                <wp:posOffset>-273685</wp:posOffset>
              </wp:positionV>
              <wp:extent cx="833755" cy="571500"/>
              <wp:effectExtent l="0" t="0" r="4445" b="0"/>
              <wp:wrapTight wrapText="bothSides">
                <wp:wrapPolygon edited="0">
                  <wp:start x="0" y="0"/>
                  <wp:lineTo x="0" y="20880"/>
                  <wp:lineTo x="21222" y="20880"/>
                  <wp:lineTo x="21222" y="11520"/>
                  <wp:lineTo x="20728" y="720"/>
                  <wp:lineTo x="20235" y="0"/>
                  <wp:lineTo x="0" y="0"/>
                </wp:wrapPolygon>
              </wp:wrapTight>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571500"/>
                      </a:xfrm>
                      <a:prstGeom prst="rect">
                        <a:avLst/>
                      </a:prstGeom>
                      <a:noFill/>
                      <a:ln>
                        <a:noFill/>
                      </a:ln>
                    </pic:spPr>
                  </pic:pic>
                </a:graphicData>
              </a:graphic>
              <wp14:sizeRelV relativeFrom="margin">
                <wp14:pctHeight>0</wp14:pctHeight>
              </wp14:sizeRelV>
            </wp:anchor>
          </w:drawing>
        </w:r>
        <w:r w:rsidRPr="002B2405">
          <w:rPr>
            <w:noProof/>
            <w:color w:val="44546A" w:themeColor="text2"/>
            <w:sz w:val="33"/>
            <w:szCs w:val="33"/>
          </w:rPr>
          <w:drawing>
            <wp:anchor distT="0" distB="0" distL="114300" distR="114300" simplePos="0" relativeHeight="251660288" behindDoc="1" locked="0" layoutInCell="1" allowOverlap="1" wp14:anchorId="2B26D8EC" wp14:editId="0C5C9547">
              <wp:simplePos x="0" y="0"/>
              <wp:positionH relativeFrom="margin">
                <wp:posOffset>5297805</wp:posOffset>
              </wp:positionH>
              <wp:positionV relativeFrom="paragraph">
                <wp:posOffset>-288356</wp:posOffset>
              </wp:positionV>
              <wp:extent cx="633095" cy="647065"/>
              <wp:effectExtent l="0" t="0" r="0" b="635"/>
              <wp:wrapSquare wrapText="bothSides"/>
              <wp:docPr id="19" name="Picture 19" descr="Logo&#10;&#10;Description automatically generated">
                <a:extLst xmlns:a="http://schemas.openxmlformats.org/drawingml/2006/main">
                  <a:ext uri="{FF2B5EF4-FFF2-40B4-BE49-F238E27FC236}">
                    <a16:creationId xmlns:a16="http://schemas.microsoft.com/office/drawing/2014/main" id="{530A80FF-ABC6-2769-CE25-9D55D711F2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Logo&#10;&#10;Description automatically generated">
                        <a:extLst>
                          <a:ext uri="{FF2B5EF4-FFF2-40B4-BE49-F238E27FC236}">
                            <a16:creationId xmlns:a16="http://schemas.microsoft.com/office/drawing/2014/main" id="{530A80FF-ABC6-2769-CE25-9D55D711F242}"/>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3095" cy="647065"/>
                      </a:xfrm>
                      <a:prstGeom prst="rect">
                        <a:avLst/>
                      </a:prstGeom>
                    </pic:spPr>
                  </pic:pic>
                </a:graphicData>
              </a:graphic>
              <wp14:sizeRelH relativeFrom="margin">
                <wp14:pctWidth>0</wp14:pctWidth>
              </wp14:sizeRelH>
              <wp14:sizeRelV relativeFrom="margin">
                <wp14:pctHeight>0</wp14:pctHeight>
              </wp14:sizeRelV>
            </wp:anchor>
          </w:drawing>
        </w:r>
        <w:r w:rsidRPr="002B2405">
          <w:rPr>
            <w:rFonts w:ascii="Times New Roman" w:hAnsi="Times New Roman" w:cs="Times New Roman"/>
            <w:b/>
            <w:bCs/>
            <w:color w:val="44546A" w:themeColor="text2"/>
            <w:sz w:val="33"/>
            <w:szCs w:val="33"/>
          </w:rPr>
          <w:t>REFUGEE PROCESSING CENTER</w:t>
        </w:r>
      </w:p>
      <w:p w14:paraId="0AD87E48" w14:textId="77777777" w:rsidR="002A2181" w:rsidRDefault="002A2181" w:rsidP="002F4EEF">
        <w:pPr>
          <w:pStyle w:val="Header"/>
          <w:jc w:val="center"/>
          <w:rPr>
            <w:rFonts w:ascii="Times New Roman" w:hAnsi="Times New Roman" w:cs="Times New Roman"/>
            <w:color w:val="3B3838" w:themeColor="background2" w:themeShade="40"/>
            <w:sz w:val="18"/>
            <w:szCs w:val="18"/>
          </w:rPr>
        </w:pPr>
        <w:r w:rsidRPr="00FE0A2E">
          <w:rPr>
            <w:rFonts w:ascii="Times New Roman" w:hAnsi="Times New Roman" w:cs="Times New Roman"/>
            <w:color w:val="3B3838" w:themeColor="background2" w:themeShade="40"/>
            <w:sz w:val="18"/>
            <w:szCs w:val="18"/>
          </w:rPr>
          <w:t xml:space="preserve">U.S. Department of State </w:t>
        </w:r>
        <w:r w:rsidRPr="00FE0A2E">
          <w:rPr>
            <w:rFonts w:ascii="Wingdings" w:eastAsia="Wingdings" w:hAnsi="Wingdings" w:cs="Wingdings"/>
            <w:color w:val="3B3838" w:themeColor="background2" w:themeShade="40"/>
            <w:sz w:val="18"/>
            <w:szCs w:val="18"/>
          </w:rPr>
          <w:t>s</w:t>
        </w:r>
        <w:r>
          <w:rPr>
            <w:rFonts w:ascii="Times New Roman" w:hAnsi="Times New Roman" w:cs="Times New Roman"/>
            <w:color w:val="3B3838" w:themeColor="background2" w:themeShade="40"/>
            <w:sz w:val="18"/>
            <w:szCs w:val="18"/>
          </w:rPr>
          <w:t xml:space="preserve"> </w:t>
        </w:r>
        <w:r w:rsidRPr="00FE0A2E">
          <w:rPr>
            <w:rFonts w:ascii="Times New Roman" w:hAnsi="Times New Roman" w:cs="Times New Roman"/>
            <w:color w:val="3B3838" w:themeColor="background2" w:themeShade="40"/>
            <w:sz w:val="18"/>
            <w:szCs w:val="18"/>
          </w:rPr>
          <w:t>Bureau of Population, Refugees, &amp; Migration</w:t>
        </w:r>
      </w:p>
      <w:p w14:paraId="2E7149B4" w14:textId="77777777" w:rsidR="002A2181" w:rsidRDefault="002A2181" w:rsidP="002F4EEF">
        <w:pPr>
          <w:pStyle w:val="Header"/>
          <w:pBdr>
            <w:bottom w:val="single" w:sz="6" w:space="1" w:color="auto"/>
          </w:pBdr>
          <w:jc w:val="center"/>
          <w:rPr>
            <w:rFonts w:ascii="Times New Roman" w:hAnsi="Times New Roman" w:cs="Times New Roman"/>
            <w:color w:val="3B3838" w:themeColor="background2" w:themeShade="40"/>
            <w:sz w:val="18"/>
            <w:szCs w:val="18"/>
          </w:rPr>
        </w:pPr>
      </w:p>
      <w:p w14:paraId="24F726A7" w14:textId="04D1A559" w:rsidR="002A2181" w:rsidRPr="002A2181" w:rsidRDefault="002A2181" w:rsidP="002A2181">
        <w:pPr>
          <w:pStyle w:val="Header"/>
          <w:jc w:val="center"/>
          <w:rPr>
            <w:rFonts w:ascii="Times New Roman" w:hAnsi="Times New Roman" w:cs="Times New Roman"/>
            <w:color w:val="3B3838" w:themeColor="background2" w:themeShade="40"/>
            <w:sz w:val="18"/>
            <w:szCs w:val="18"/>
          </w:rPr>
        </w:pPr>
      </w:p>
    </w:sdtContent>
  </w:sdt>
</w:hdr>
</file>

<file path=word/intelligence2.xml><?xml version="1.0" encoding="utf-8"?>
<int2:intelligence xmlns:int2="http://schemas.microsoft.com/office/intelligence/2020/intelligence" xmlns:oel="http://schemas.microsoft.com/office/2019/extlst">
  <int2:observations>
    <int2:bookmark int2:bookmarkName="_Int_94ntRWzH" int2:invalidationBookmarkName="" int2:hashCode="43RLB0XCnS21ZG" int2:id="2nN6XgIA">
      <int2:state int2:value="Rejected" int2:type="AugLoop_Text_Critique"/>
    </int2:bookmark>
    <int2:bookmark int2:bookmarkName="_Int_b38HApMQ" int2:invalidationBookmarkName="" int2:hashCode="43RLB0XCnS21ZG" int2:id="YNV9pZMa">
      <int2:state int2:value="Rejected" int2:type="AugLoop_Text_Critique"/>
    </int2:bookmark>
    <int2:bookmark int2:bookmarkName="_Int_Sk7x2HEj" int2:invalidationBookmarkName="" int2:hashCode="43RLB0XCnS21ZG" int2:id="weReKS1X">
      <int2:state int2:value="Rejected" int2:type="AugLoop_Text_Critique"/>
    </int2:bookmark>
    <int2:bookmark int2:bookmarkName="_Int_nEZwx2YW" int2:invalidationBookmarkName="" int2:hashCode="43RLB0XCnS21ZG" int2:id="bAP46VAB">
      <int2:state int2:value="Rejected" int2:type="AugLoop_Text_Critique"/>
    </int2:bookmark>
    <int2:bookmark int2:bookmarkName="_Int_BMvCyZ5v" int2:invalidationBookmarkName="" int2:hashCode="qftlgXfjMUwAYE" int2:id="KTbDUOu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59" w:hanging="361"/>
      </w:pPr>
      <w:rPr>
        <w:rFonts w:ascii="Calibri" w:hAnsi="Calibri" w:cs="Calibri"/>
        <w:b w:val="0"/>
        <w:bCs w:val="0"/>
        <w:w w:val="100"/>
        <w:sz w:val="22"/>
        <w:szCs w:val="22"/>
      </w:rPr>
    </w:lvl>
    <w:lvl w:ilvl="1">
      <w:numFmt w:val="bullet"/>
      <w:lvlText w:val="•"/>
      <w:lvlJc w:val="left"/>
      <w:pPr>
        <w:ind w:left="1734" w:hanging="361"/>
      </w:pPr>
    </w:lvl>
    <w:lvl w:ilvl="2">
      <w:numFmt w:val="bullet"/>
      <w:lvlText w:val="•"/>
      <w:lvlJc w:val="left"/>
      <w:pPr>
        <w:ind w:left="2608" w:hanging="361"/>
      </w:pPr>
    </w:lvl>
    <w:lvl w:ilvl="3">
      <w:numFmt w:val="bullet"/>
      <w:lvlText w:val="•"/>
      <w:lvlJc w:val="left"/>
      <w:pPr>
        <w:ind w:left="3482" w:hanging="361"/>
      </w:pPr>
    </w:lvl>
    <w:lvl w:ilvl="4">
      <w:numFmt w:val="bullet"/>
      <w:lvlText w:val="•"/>
      <w:lvlJc w:val="left"/>
      <w:pPr>
        <w:ind w:left="4356" w:hanging="361"/>
      </w:pPr>
    </w:lvl>
    <w:lvl w:ilvl="5">
      <w:numFmt w:val="bullet"/>
      <w:lvlText w:val="•"/>
      <w:lvlJc w:val="left"/>
      <w:pPr>
        <w:ind w:left="5230" w:hanging="361"/>
      </w:pPr>
    </w:lvl>
    <w:lvl w:ilvl="6">
      <w:numFmt w:val="bullet"/>
      <w:lvlText w:val="•"/>
      <w:lvlJc w:val="left"/>
      <w:pPr>
        <w:ind w:left="6104" w:hanging="361"/>
      </w:pPr>
    </w:lvl>
    <w:lvl w:ilvl="7">
      <w:numFmt w:val="bullet"/>
      <w:lvlText w:val="•"/>
      <w:lvlJc w:val="left"/>
      <w:pPr>
        <w:ind w:left="6978" w:hanging="361"/>
      </w:pPr>
    </w:lvl>
    <w:lvl w:ilvl="8">
      <w:numFmt w:val="bullet"/>
      <w:lvlText w:val="•"/>
      <w:lvlJc w:val="left"/>
      <w:pPr>
        <w:ind w:left="7852" w:hanging="361"/>
      </w:pPr>
    </w:lvl>
  </w:abstractNum>
  <w:abstractNum w:abstractNumId="1" w15:restartNumberingAfterBreak="0">
    <w:nsid w:val="00000403"/>
    <w:multiLevelType w:val="multilevel"/>
    <w:tmpl w:val="FFFFFFFF"/>
    <w:lvl w:ilvl="0">
      <w:numFmt w:val="bullet"/>
      <w:lvlText w:val=""/>
      <w:lvlJc w:val="left"/>
      <w:pPr>
        <w:ind w:left="859" w:hanging="361"/>
      </w:pPr>
      <w:rPr>
        <w:rFonts w:ascii="Symbol" w:hAnsi="Symbol"/>
        <w:b w:val="0"/>
        <w:w w:val="100"/>
        <w:sz w:val="22"/>
      </w:rPr>
    </w:lvl>
    <w:lvl w:ilvl="1">
      <w:numFmt w:val="bullet"/>
      <w:lvlText w:val="•"/>
      <w:lvlJc w:val="left"/>
      <w:pPr>
        <w:ind w:left="1734" w:hanging="361"/>
      </w:pPr>
    </w:lvl>
    <w:lvl w:ilvl="2">
      <w:numFmt w:val="bullet"/>
      <w:lvlText w:val="•"/>
      <w:lvlJc w:val="left"/>
      <w:pPr>
        <w:ind w:left="2608" w:hanging="361"/>
      </w:pPr>
    </w:lvl>
    <w:lvl w:ilvl="3">
      <w:numFmt w:val="bullet"/>
      <w:lvlText w:val="•"/>
      <w:lvlJc w:val="left"/>
      <w:pPr>
        <w:ind w:left="3482" w:hanging="361"/>
      </w:pPr>
    </w:lvl>
    <w:lvl w:ilvl="4">
      <w:numFmt w:val="bullet"/>
      <w:lvlText w:val="•"/>
      <w:lvlJc w:val="left"/>
      <w:pPr>
        <w:ind w:left="4356" w:hanging="361"/>
      </w:pPr>
    </w:lvl>
    <w:lvl w:ilvl="5">
      <w:numFmt w:val="bullet"/>
      <w:lvlText w:val="•"/>
      <w:lvlJc w:val="left"/>
      <w:pPr>
        <w:ind w:left="5230" w:hanging="361"/>
      </w:pPr>
    </w:lvl>
    <w:lvl w:ilvl="6">
      <w:numFmt w:val="bullet"/>
      <w:lvlText w:val="•"/>
      <w:lvlJc w:val="left"/>
      <w:pPr>
        <w:ind w:left="6104" w:hanging="361"/>
      </w:pPr>
    </w:lvl>
    <w:lvl w:ilvl="7">
      <w:numFmt w:val="bullet"/>
      <w:lvlText w:val="•"/>
      <w:lvlJc w:val="left"/>
      <w:pPr>
        <w:ind w:left="6978" w:hanging="361"/>
      </w:pPr>
    </w:lvl>
    <w:lvl w:ilvl="8">
      <w:numFmt w:val="bullet"/>
      <w:lvlText w:val="•"/>
      <w:lvlJc w:val="left"/>
      <w:pPr>
        <w:ind w:left="7852" w:hanging="361"/>
      </w:pPr>
    </w:lvl>
  </w:abstractNum>
  <w:abstractNum w:abstractNumId="2" w15:restartNumberingAfterBreak="0">
    <w:nsid w:val="097342C6"/>
    <w:multiLevelType w:val="hybridMultilevel"/>
    <w:tmpl w:val="3CE4667E"/>
    <w:lvl w:ilvl="0" w:tplc="B90ED364">
      <w:start w:val="1"/>
      <w:numFmt w:val="decimal"/>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7B"/>
    <w:rsid w:val="000004C1"/>
    <w:rsid w:val="00010FB2"/>
    <w:rsid w:val="00030A62"/>
    <w:rsid w:val="00047192"/>
    <w:rsid w:val="00071453"/>
    <w:rsid w:val="00075E5F"/>
    <w:rsid w:val="00081B0C"/>
    <w:rsid w:val="000B69BA"/>
    <w:rsid w:val="000C2D9F"/>
    <w:rsid w:val="000D286B"/>
    <w:rsid w:val="000D326A"/>
    <w:rsid w:val="000E5D00"/>
    <w:rsid w:val="0015460C"/>
    <w:rsid w:val="00163C39"/>
    <w:rsid w:val="001739B9"/>
    <w:rsid w:val="001C2F5D"/>
    <w:rsid w:val="001D39C9"/>
    <w:rsid w:val="001F0766"/>
    <w:rsid w:val="001F0F05"/>
    <w:rsid w:val="001F4496"/>
    <w:rsid w:val="00206DB5"/>
    <w:rsid w:val="00236700"/>
    <w:rsid w:val="002427D5"/>
    <w:rsid w:val="00280111"/>
    <w:rsid w:val="002A2181"/>
    <w:rsid w:val="002B073C"/>
    <w:rsid w:val="002C3752"/>
    <w:rsid w:val="002D0909"/>
    <w:rsid w:val="002F32F5"/>
    <w:rsid w:val="00312080"/>
    <w:rsid w:val="00335465"/>
    <w:rsid w:val="0036782F"/>
    <w:rsid w:val="0038287E"/>
    <w:rsid w:val="003A329D"/>
    <w:rsid w:val="003F373A"/>
    <w:rsid w:val="0040401C"/>
    <w:rsid w:val="0042276D"/>
    <w:rsid w:val="004319DC"/>
    <w:rsid w:val="00487EA9"/>
    <w:rsid w:val="00496F98"/>
    <w:rsid w:val="004A55D5"/>
    <w:rsid w:val="004E5330"/>
    <w:rsid w:val="005709FD"/>
    <w:rsid w:val="0058E0D2"/>
    <w:rsid w:val="00591ECF"/>
    <w:rsid w:val="00597C0D"/>
    <w:rsid w:val="005A0010"/>
    <w:rsid w:val="005A014A"/>
    <w:rsid w:val="005A6898"/>
    <w:rsid w:val="005B098C"/>
    <w:rsid w:val="005D13C9"/>
    <w:rsid w:val="005D30B0"/>
    <w:rsid w:val="006050CA"/>
    <w:rsid w:val="006315FE"/>
    <w:rsid w:val="00664887"/>
    <w:rsid w:val="00684095"/>
    <w:rsid w:val="006861ED"/>
    <w:rsid w:val="00691756"/>
    <w:rsid w:val="00697978"/>
    <w:rsid w:val="006C455B"/>
    <w:rsid w:val="006E5269"/>
    <w:rsid w:val="007102B9"/>
    <w:rsid w:val="007A6EEC"/>
    <w:rsid w:val="007F2CEF"/>
    <w:rsid w:val="00815EAC"/>
    <w:rsid w:val="00817B4F"/>
    <w:rsid w:val="00880C05"/>
    <w:rsid w:val="00893478"/>
    <w:rsid w:val="008C1CCA"/>
    <w:rsid w:val="009013B0"/>
    <w:rsid w:val="0094A314"/>
    <w:rsid w:val="009611FF"/>
    <w:rsid w:val="009A4B97"/>
    <w:rsid w:val="009B71BB"/>
    <w:rsid w:val="009F7779"/>
    <w:rsid w:val="00A27CEE"/>
    <w:rsid w:val="00A75C9F"/>
    <w:rsid w:val="00AD714B"/>
    <w:rsid w:val="00AF611F"/>
    <w:rsid w:val="00AFB061"/>
    <w:rsid w:val="00B14B76"/>
    <w:rsid w:val="00B774E0"/>
    <w:rsid w:val="00B81A87"/>
    <w:rsid w:val="00B917BF"/>
    <w:rsid w:val="00BA755C"/>
    <w:rsid w:val="00BF1012"/>
    <w:rsid w:val="00BF1696"/>
    <w:rsid w:val="00BF5FC7"/>
    <w:rsid w:val="00C06911"/>
    <w:rsid w:val="00C6007B"/>
    <w:rsid w:val="00C677A6"/>
    <w:rsid w:val="00C86A16"/>
    <w:rsid w:val="00C95362"/>
    <w:rsid w:val="00D07483"/>
    <w:rsid w:val="00D13F01"/>
    <w:rsid w:val="00D8456B"/>
    <w:rsid w:val="00E25549"/>
    <w:rsid w:val="00E570E8"/>
    <w:rsid w:val="00E677E9"/>
    <w:rsid w:val="00E84C10"/>
    <w:rsid w:val="00E9151B"/>
    <w:rsid w:val="00F2638D"/>
    <w:rsid w:val="00F33EBB"/>
    <w:rsid w:val="00F47133"/>
    <w:rsid w:val="00F70ABE"/>
    <w:rsid w:val="00F84482"/>
    <w:rsid w:val="00FD1C30"/>
    <w:rsid w:val="01220423"/>
    <w:rsid w:val="01635D9C"/>
    <w:rsid w:val="01F4B133"/>
    <w:rsid w:val="02BBCDCF"/>
    <w:rsid w:val="03063F84"/>
    <w:rsid w:val="036B63A7"/>
    <w:rsid w:val="0388CD08"/>
    <w:rsid w:val="0409FEE4"/>
    <w:rsid w:val="04125003"/>
    <w:rsid w:val="0490D7D2"/>
    <w:rsid w:val="04CF165F"/>
    <w:rsid w:val="05E4EEDC"/>
    <w:rsid w:val="05F1DAFA"/>
    <w:rsid w:val="06206BE0"/>
    <w:rsid w:val="062ACC71"/>
    <w:rsid w:val="062E8582"/>
    <w:rsid w:val="068CB303"/>
    <w:rsid w:val="06AD98F0"/>
    <w:rsid w:val="07A41822"/>
    <w:rsid w:val="07C06F95"/>
    <w:rsid w:val="082A0A4D"/>
    <w:rsid w:val="09445208"/>
    <w:rsid w:val="095E3FD7"/>
    <w:rsid w:val="0965C953"/>
    <w:rsid w:val="0A27AEB6"/>
    <w:rsid w:val="0A849599"/>
    <w:rsid w:val="0AB79D1B"/>
    <w:rsid w:val="0B99376D"/>
    <w:rsid w:val="0BAEF52F"/>
    <w:rsid w:val="0BE8EAD9"/>
    <w:rsid w:val="0BEFA03E"/>
    <w:rsid w:val="0C611C7E"/>
    <w:rsid w:val="0DA508EB"/>
    <w:rsid w:val="0DFCECDF"/>
    <w:rsid w:val="0E4BB18E"/>
    <w:rsid w:val="0E981594"/>
    <w:rsid w:val="0F33F112"/>
    <w:rsid w:val="0F60AFC0"/>
    <w:rsid w:val="0F7912AD"/>
    <w:rsid w:val="0FDEEDB7"/>
    <w:rsid w:val="1046C1E1"/>
    <w:rsid w:val="11B00B59"/>
    <w:rsid w:val="11C6A74D"/>
    <w:rsid w:val="11D6466A"/>
    <w:rsid w:val="124EAE14"/>
    <w:rsid w:val="12999AFE"/>
    <w:rsid w:val="13AE92E4"/>
    <w:rsid w:val="14CAFC51"/>
    <w:rsid w:val="14CC40B6"/>
    <w:rsid w:val="14E6DAAB"/>
    <w:rsid w:val="15279720"/>
    <w:rsid w:val="1680C2E7"/>
    <w:rsid w:val="18494CDD"/>
    <w:rsid w:val="1850F8F0"/>
    <w:rsid w:val="1875BD4A"/>
    <w:rsid w:val="18820407"/>
    <w:rsid w:val="193F498D"/>
    <w:rsid w:val="19B02355"/>
    <w:rsid w:val="1A2473A9"/>
    <w:rsid w:val="1A74DA2A"/>
    <w:rsid w:val="1A8ECC82"/>
    <w:rsid w:val="1AC801CA"/>
    <w:rsid w:val="1B09114B"/>
    <w:rsid w:val="1B397D80"/>
    <w:rsid w:val="1C3A8208"/>
    <w:rsid w:val="1D1EBB8D"/>
    <w:rsid w:val="1D5E925B"/>
    <w:rsid w:val="1DAE80FE"/>
    <w:rsid w:val="1E0D4F2D"/>
    <w:rsid w:val="1E1618FB"/>
    <w:rsid w:val="1E1B4666"/>
    <w:rsid w:val="1E4088AC"/>
    <w:rsid w:val="1E5695A6"/>
    <w:rsid w:val="1E861D8B"/>
    <w:rsid w:val="1F9EC7C4"/>
    <w:rsid w:val="1FF31C27"/>
    <w:rsid w:val="200D52C7"/>
    <w:rsid w:val="201387F0"/>
    <w:rsid w:val="20504B25"/>
    <w:rsid w:val="20F6922B"/>
    <w:rsid w:val="216FA7AF"/>
    <w:rsid w:val="217BEB49"/>
    <w:rsid w:val="218D58F1"/>
    <w:rsid w:val="22110728"/>
    <w:rsid w:val="227A8EFE"/>
    <w:rsid w:val="232E21A2"/>
    <w:rsid w:val="238B134F"/>
    <w:rsid w:val="251ADD0A"/>
    <w:rsid w:val="255F0438"/>
    <w:rsid w:val="2603525D"/>
    <w:rsid w:val="2662CBA0"/>
    <w:rsid w:val="26A4B774"/>
    <w:rsid w:val="274927A6"/>
    <w:rsid w:val="27516DDD"/>
    <w:rsid w:val="2766BF1E"/>
    <w:rsid w:val="283CDDB8"/>
    <w:rsid w:val="28722BDE"/>
    <w:rsid w:val="28948D85"/>
    <w:rsid w:val="28BAA351"/>
    <w:rsid w:val="29B11D9E"/>
    <w:rsid w:val="2A387E65"/>
    <w:rsid w:val="2A4223B4"/>
    <w:rsid w:val="2A57551B"/>
    <w:rsid w:val="2A983ABD"/>
    <w:rsid w:val="2AB310F9"/>
    <w:rsid w:val="2B204319"/>
    <w:rsid w:val="2B3BEB48"/>
    <w:rsid w:val="2B6D7011"/>
    <w:rsid w:val="2BB81B13"/>
    <w:rsid w:val="2BCF6171"/>
    <w:rsid w:val="2BE4A0FD"/>
    <w:rsid w:val="2C340B1E"/>
    <w:rsid w:val="2D6CE6CC"/>
    <w:rsid w:val="2DCFDB7F"/>
    <w:rsid w:val="2E6091B9"/>
    <w:rsid w:val="2E78726D"/>
    <w:rsid w:val="30497C06"/>
    <w:rsid w:val="30592F2C"/>
    <w:rsid w:val="30727012"/>
    <w:rsid w:val="320E026B"/>
    <w:rsid w:val="326C27E4"/>
    <w:rsid w:val="327FAAE8"/>
    <w:rsid w:val="32C3B779"/>
    <w:rsid w:val="32E0ED83"/>
    <w:rsid w:val="334D64CC"/>
    <w:rsid w:val="34BD74CD"/>
    <w:rsid w:val="34EB0DE9"/>
    <w:rsid w:val="34FF9E2A"/>
    <w:rsid w:val="355A3221"/>
    <w:rsid w:val="35B74BAA"/>
    <w:rsid w:val="35E9A634"/>
    <w:rsid w:val="36933715"/>
    <w:rsid w:val="36DDC351"/>
    <w:rsid w:val="370762B5"/>
    <w:rsid w:val="3776D6FA"/>
    <w:rsid w:val="37A44956"/>
    <w:rsid w:val="37A4C73D"/>
    <w:rsid w:val="37E1AD69"/>
    <w:rsid w:val="38727CF3"/>
    <w:rsid w:val="3921819B"/>
    <w:rsid w:val="39DC7012"/>
    <w:rsid w:val="3A0A8901"/>
    <w:rsid w:val="3A29F01E"/>
    <w:rsid w:val="3A90DC3C"/>
    <w:rsid w:val="3AE7EBCB"/>
    <w:rsid w:val="3BB69EB2"/>
    <w:rsid w:val="3CBDBEB7"/>
    <w:rsid w:val="3D87843C"/>
    <w:rsid w:val="3DC25D8F"/>
    <w:rsid w:val="3E001EDB"/>
    <w:rsid w:val="3E634928"/>
    <w:rsid w:val="3ECDC71E"/>
    <w:rsid w:val="3ED5E193"/>
    <w:rsid w:val="3F21E059"/>
    <w:rsid w:val="409228BA"/>
    <w:rsid w:val="40B776D1"/>
    <w:rsid w:val="40B92B24"/>
    <w:rsid w:val="40F9FE51"/>
    <w:rsid w:val="41287EAF"/>
    <w:rsid w:val="4166AC4A"/>
    <w:rsid w:val="418630EC"/>
    <w:rsid w:val="41B61EE8"/>
    <w:rsid w:val="41F7411A"/>
    <w:rsid w:val="42869871"/>
    <w:rsid w:val="428F2E53"/>
    <w:rsid w:val="42F71D90"/>
    <w:rsid w:val="430334AA"/>
    <w:rsid w:val="43399E40"/>
    <w:rsid w:val="4361D3CD"/>
    <w:rsid w:val="437C98AD"/>
    <w:rsid w:val="43E48678"/>
    <w:rsid w:val="445D935C"/>
    <w:rsid w:val="4503B84D"/>
    <w:rsid w:val="451BCC8E"/>
    <w:rsid w:val="46FDAA95"/>
    <w:rsid w:val="47E4E455"/>
    <w:rsid w:val="47E89006"/>
    <w:rsid w:val="4813062F"/>
    <w:rsid w:val="4AD2C12E"/>
    <w:rsid w:val="4B310164"/>
    <w:rsid w:val="4B341146"/>
    <w:rsid w:val="4B5A782D"/>
    <w:rsid w:val="4B6CD8B4"/>
    <w:rsid w:val="4B7C791F"/>
    <w:rsid w:val="4BAA80E0"/>
    <w:rsid w:val="4BFEA58F"/>
    <w:rsid w:val="4C319D3F"/>
    <w:rsid w:val="4C7D6F9B"/>
    <w:rsid w:val="4CC46CF8"/>
    <w:rsid w:val="4D174B8E"/>
    <w:rsid w:val="4DCD6DA0"/>
    <w:rsid w:val="4DD571F0"/>
    <w:rsid w:val="4E28FC3B"/>
    <w:rsid w:val="4E6FE325"/>
    <w:rsid w:val="4E782DA2"/>
    <w:rsid w:val="4E93072E"/>
    <w:rsid w:val="4ECF5B6D"/>
    <w:rsid w:val="4F0BC814"/>
    <w:rsid w:val="4F267B0C"/>
    <w:rsid w:val="4F6CCFCE"/>
    <w:rsid w:val="50E2E8CB"/>
    <w:rsid w:val="511FF109"/>
    <w:rsid w:val="519EECB2"/>
    <w:rsid w:val="51B6A6A6"/>
    <w:rsid w:val="51E85DF2"/>
    <w:rsid w:val="51FED99C"/>
    <w:rsid w:val="52481B59"/>
    <w:rsid w:val="5267A787"/>
    <w:rsid w:val="52D6DBD3"/>
    <w:rsid w:val="52ED6CA5"/>
    <w:rsid w:val="53099D62"/>
    <w:rsid w:val="533A7454"/>
    <w:rsid w:val="538743D1"/>
    <w:rsid w:val="538A6E1A"/>
    <w:rsid w:val="539AA9FD"/>
    <w:rsid w:val="539BD8BB"/>
    <w:rsid w:val="5483DBA8"/>
    <w:rsid w:val="55231432"/>
    <w:rsid w:val="5525A818"/>
    <w:rsid w:val="553C7856"/>
    <w:rsid w:val="55569771"/>
    <w:rsid w:val="55A0F08D"/>
    <w:rsid w:val="560F0D46"/>
    <w:rsid w:val="5658BD48"/>
    <w:rsid w:val="56BEE493"/>
    <w:rsid w:val="56CB5C45"/>
    <w:rsid w:val="56D24ABF"/>
    <w:rsid w:val="57C3F91E"/>
    <w:rsid w:val="58C436E5"/>
    <w:rsid w:val="59133347"/>
    <w:rsid w:val="59539F58"/>
    <w:rsid w:val="5993C9C4"/>
    <w:rsid w:val="5AE55C57"/>
    <w:rsid w:val="5AE9B8B6"/>
    <w:rsid w:val="5B75FA5C"/>
    <w:rsid w:val="5BD2D260"/>
    <w:rsid w:val="5C37B8DB"/>
    <w:rsid w:val="5C81AE43"/>
    <w:rsid w:val="5C84232A"/>
    <w:rsid w:val="5CA02D19"/>
    <w:rsid w:val="5CAF58FC"/>
    <w:rsid w:val="5CBBBDD5"/>
    <w:rsid w:val="5CF1A6E0"/>
    <w:rsid w:val="5D31F2A9"/>
    <w:rsid w:val="5DA0B61D"/>
    <w:rsid w:val="5DE7F359"/>
    <w:rsid w:val="5DF530E8"/>
    <w:rsid w:val="5FE04A1C"/>
    <w:rsid w:val="60DF6C5C"/>
    <w:rsid w:val="611F742F"/>
    <w:rsid w:val="6129BA99"/>
    <w:rsid w:val="61D4FD28"/>
    <w:rsid w:val="61D60C16"/>
    <w:rsid w:val="6375C16F"/>
    <w:rsid w:val="63BDBD49"/>
    <w:rsid w:val="63E34A6A"/>
    <w:rsid w:val="64F6B4A1"/>
    <w:rsid w:val="65086049"/>
    <w:rsid w:val="663BE68A"/>
    <w:rsid w:val="6659A375"/>
    <w:rsid w:val="668707A1"/>
    <w:rsid w:val="66F68ABA"/>
    <w:rsid w:val="67258FE4"/>
    <w:rsid w:val="679DBE01"/>
    <w:rsid w:val="67C48CE4"/>
    <w:rsid w:val="67DB44C2"/>
    <w:rsid w:val="683E2943"/>
    <w:rsid w:val="68780F85"/>
    <w:rsid w:val="68DC95A8"/>
    <w:rsid w:val="69776DDE"/>
    <w:rsid w:val="69E6FAA0"/>
    <w:rsid w:val="6A13DFE6"/>
    <w:rsid w:val="6C3270D0"/>
    <w:rsid w:val="6D1DD2D6"/>
    <w:rsid w:val="6D57A7E4"/>
    <w:rsid w:val="6DADC165"/>
    <w:rsid w:val="6DCC5210"/>
    <w:rsid w:val="6E18E817"/>
    <w:rsid w:val="6E91DB15"/>
    <w:rsid w:val="6F4EB227"/>
    <w:rsid w:val="6F52CFC6"/>
    <w:rsid w:val="6F6B68C5"/>
    <w:rsid w:val="702DAB76"/>
    <w:rsid w:val="70B4586F"/>
    <w:rsid w:val="70E8B5EB"/>
    <w:rsid w:val="71C97BD7"/>
    <w:rsid w:val="71C9F2C0"/>
    <w:rsid w:val="73135807"/>
    <w:rsid w:val="7374F7FF"/>
    <w:rsid w:val="7400B507"/>
    <w:rsid w:val="74271212"/>
    <w:rsid w:val="742CF897"/>
    <w:rsid w:val="7480637E"/>
    <w:rsid w:val="749E4288"/>
    <w:rsid w:val="74A6F781"/>
    <w:rsid w:val="750A1F8E"/>
    <w:rsid w:val="756D501D"/>
    <w:rsid w:val="75C4CB4B"/>
    <w:rsid w:val="75D3357F"/>
    <w:rsid w:val="767A570C"/>
    <w:rsid w:val="771C24A4"/>
    <w:rsid w:val="776A63FB"/>
    <w:rsid w:val="776A9CE8"/>
    <w:rsid w:val="776E076E"/>
    <w:rsid w:val="7778E9AC"/>
    <w:rsid w:val="78ECD2DC"/>
    <w:rsid w:val="7909D7CF"/>
    <w:rsid w:val="7A109B06"/>
    <w:rsid w:val="7A6160D2"/>
    <w:rsid w:val="7A7441E8"/>
    <w:rsid w:val="7A93CE62"/>
    <w:rsid w:val="7AA5A830"/>
    <w:rsid w:val="7B002B1E"/>
    <w:rsid w:val="7B3E3F08"/>
    <w:rsid w:val="7B6F5498"/>
    <w:rsid w:val="7BC15B3F"/>
    <w:rsid w:val="7C307CAB"/>
    <w:rsid w:val="7C32FDAF"/>
    <w:rsid w:val="7C56720E"/>
    <w:rsid w:val="7CE4593F"/>
    <w:rsid w:val="7EE88F24"/>
    <w:rsid w:val="7EF8FC01"/>
    <w:rsid w:val="7F12E30F"/>
    <w:rsid w:val="7F281475"/>
    <w:rsid w:val="7F295173"/>
    <w:rsid w:val="7F5015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1153F"/>
  <w14:defaultImageDpi w14:val="96"/>
  <w15:docId w15:val="{A040676F-0A9A-4D40-BAE8-18C64A3F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Calibri" w:hAnsi="Calibri" w:cs="Calibri"/>
      <w:kern w:val="0"/>
    </w:rPr>
  </w:style>
  <w:style w:type="paragraph" w:styleId="ListParagraph">
    <w:name w:val="List Paragraph"/>
    <w:basedOn w:val="Normal"/>
    <w:uiPriority w:val="1"/>
    <w:qFormat/>
    <w:pPr>
      <w:ind w:left="859"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Revision">
    <w:name w:val="Revision"/>
    <w:hidden/>
    <w:uiPriority w:val="99"/>
    <w:semiHidden/>
    <w:rsid w:val="00C6007B"/>
    <w:pPr>
      <w:spacing w:after="0" w:line="240" w:lineRule="auto"/>
    </w:pPr>
    <w:rPr>
      <w:rFonts w:ascii="Calibri" w:hAnsi="Calibri" w:cs="Calibri"/>
      <w:kern w:val="0"/>
    </w:rPr>
  </w:style>
  <w:style w:type="character" w:styleId="Hyperlink">
    <w:name w:val="Hyperlink"/>
    <w:basedOn w:val="DefaultParagraphFont"/>
    <w:uiPriority w:val="99"/>
    <w:unhideWhenUsed/>
    <w:rsid w:val="001F0F05"/>
    <w:rPr>
      <w:rFonts w:cs="Times New Roman"/>
      <w:color w:val="0563C1" w:themeColor="hyperlink"/>
      <w:u w:val="single"/>
    </w:rPr>
  </w:style>
  <w:style w:type="character" w:styleId="UnresolvedMention">
    <w:name w:val="Unresolved Mention"/>
    <w:basedOn w:val="DefaultParagraphFont"/>
    <w:uiPriority w:val="99"/>
    <w:semiHidden/>
    <w:unhideWhenUsed/>
    <w:rsid w:val="001F0F05"/>
    <w:rPr>
      <w:rFonts w:cs="Times New Roman"/>
      <w:color w:val="605E5C"/>
      <w:shd w:val="clear" w:color="auto" w:fill="E1DFDD"/>
    </w:rPr>
  </w:style>
  <w:style w:type="character" w:styleId="FollowedHyperlink">
    <w:name w:val="FollowedHyperlink"/>
    <w:basedOn w:val="DefaultParagraphFont"/>
    <w:uiPriority w:val="99"/>
    <w:semiHidden/>
    <w:unhideWhenUsed/>
    <w:rsid w:val="001F0F05"/>
    <w:rPr>
      <w:rFonts w:cs="Times New Roman"/>
      <w:color w:val="954F72" w:themeColor="followedHyperlink"/>
      <w:u w:val="single"/>
    </w:rPr>
  </w:style>
  <w:style w:type="character" w:styleId="CommentReference">
    <w:name w:val="annotation reference"/>
    <w:basedOn w:val="DefaultParagraphFont"/>
    <w:uiPriority w:val="99"/>
    <w:semiHidden/>
    <w:unhideWhenUsed/>
    <w:rsid w:val="00684095"/>
    <w:rPr>
      <w:rFonts w:cs="Times New Roman"/>
      <w:sz w:val="16"/>
      <w:szCs w:val="16"/>
    </w:rPr>
  </w:style>
  <w:style w:type="paragraph" w:styleId="CommentText">
    <w:name w:val="annotation text"/>
    <w:basedOn w:val="Normal"/>
    <w:link w:val="CommentTextChar"/>
    <w:uiPriority w:val="99"/>
    <w:unhideWhenUsed/>
    <w:rsid w:val="00684095"/>
    <w:rPr>
      <w:sz w:val="20"/>
      <w:szCs w:val="20"/>
    </w:rPr>
  </w:style>
  <w:style w:type="character" w:customStyle="1" w:styleId="CommentTextChar">
    <w:name w:val="Comment Text Char"/>
    <w:basedOn w:val="DefaultParagraphFont"/>
    <w:link w:val="CommentText"/>
    <w:uiPriority w:val="99"/>
    <w:rsid w:val="00684095"/>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684095"/>
    <w:rPr>
      <w:b/>
      <w:bCs/>
    </w:rPr>
  </w:style>
  <w:style w:type="character" w:customStyle="1" w:styleId="CommentSubjectChar">
    <w:name w:val="Comment Subject Char"/>
    <w:basedOn w:val="CommentTextChar"/>
    <w:link w:val="CommentSubject"/>
    <w:uiPriority w:val="99"/>
    <w:semiHidden/>
    <w:rsid w:val="00684095"/>
    <w:rPr>
      <w:rFonts w:ascii="Calibri" w:hAnsi="Calibri" w:cs="Calibri"/>
      <w:b/>
      <w:bCs/>
      <w:kern w:val="0"/>
      <w:sz w:val="20"/>
      <w:szCs w:val="20"/>
    </w:rPr>
  </w:style>
  <w:style w:type="paragraph" w:customStyle="1" w:styleId="pf0">
    <w:name w:val="pf0"/>
    <w:basedOn w:val="Normal"/>
    <w:rsid w:val="00F47133"/>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cf01">
    <w:name w:val="cf01"/>
    <w:rsid w:val="00F47133"/>
    <w:rPr>
      <w:rFonts w:ascii="Segoe UI" w:hAnsi="Segoe UI" w:cs="Segoe UI" w:hint="default"/>
      <w:color w:val="333333"/>
      <w:sz w:val="18"/>
      <w:szCs w:val="18"/>
    </w:rPr>
  </w:style>
  <w:style w:type="character" w:customStyle="1" w:styleId="cf11">
    <w:name w:val="cf11"/>
    <w:rsid w:val="00F47133"/>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2A2181"/>
    <w:pPr>
      <w:tabs>
        <w:tab w:val="center" w:pos="4680"/>
        <w:tab w:val="right" w:pos="9360"/>
      </w:tabs>
    </w:pPr>
  </w:style>
  <w:style w:type="character" w:customStyle="1" w:styleId="HeaderChar">
    <w:name w:val="Header Char"/>
    <w:basedOn w:val="DefaultParagraphFont"/>
    <w:link w:val="Header"/>
    <w:uiPriority w:val="99"/>
    <w:rsid w:val="002A2181"/>
    <w:rPr>
      <w:rFonts w:ascii="Calibri" w:hAnsi="Calibri" w:cs="Calibri"/>
      <w:kern w:val="0"/>
    </w:rPr>
  </w:style>
  <w:style w:type="paragraph" w:styleId="Footer">
    <w:name w:val="footer"/>
    <w:basedOn w:val="Normal"/>
    <w:link w:val="FooterChar"/>
    <w:uiPriority w:val="99"/>
    <w:unhideWhenUsed/>
    <w:rsid w:val="002A2181"/>
    <w:pPr>
      <w:tabs>
        <w:tab w:val="center" w:pos="4680"/>
        <w:tab w:val="right" w:pos="9360"/>
      </w:tabs>
    </w:pPr>
  </w:style>
  <w:style w:type="character" w:customStyle="1" w:styleId="FooterChar">
    <w:name w:val="Footer Char"/>
    <w:basedOn w:val="DefaultParagraphFont"/>
    <w:link w:val="Footer"/>
    <w:uiPriority w:val="99"/>
    <w:rsid w:val="002A2181"/>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24770">
      <w:bodyDiv w:val="1"/>
      <w:marLeft w:val="0"/>
      <w:marRight w:val="0"/>
      <w:marTop w:val="0"/>
      <w:marBottom w:val="0"/>
      <w:divBdr>
        <w:top w:val="none" w:sz="0" w:space="0" w:color="auto"/>
        <w:left w:val="none" w:sz="0" w:space="0" w:color="auto"/>
        <w:bottom w:val="none" w:sz="0" w:space="0" w:color="auto"/>
        <w:right w:val="none" w:sz="0" w:space="0" w:color="auto"/>
      </w:divBdr>
    </w:div>
    <w:div w:id="1006907585">
      <w:marLeft w:val="0"/>
      <w:marRight w:val="0"/>
      <w:marTop w:val="0"/>
      <w:marBottom w:val="0"/>
      <w:divBdr>
        <w:top w:val="none" w:sz="0" w:space="0" w:color="auto"/>
        <w:left w:val="none" w:sz="0" w:space="0" w:color="auto"/>
        <w:bottom w:val="none" w:sz="0" w:space="0" w:color="auto"/>
        <w:right w:val="none" w:sz="0" w:space="0" w:color="auto"/>
      </w:divBdr>
    </w:div>
    <w:div w:id="1006907586">
      <w:marLeft w:val="0"/>
      <w:marRight w:val="0"/>
      <w:marTop w:val="0"/>
      <w:marBottom w:val="0"/>
      <w:divBdr>
        <w:top w:val="none" w:sz="0" w:space="0" w:color="auto"/>
        <w:left w:val="none" w:sz="0" w:space="0" w:color="auto"/>
        <w:bottom w:val="none" w:sz="0" w:space="0" w:color="auto"/>
        <w:right w:val="none" w:sz="0" w:space="0" w:color="auto"/>
      </w:divBdr>
    </w:div>
    <w:div w:id="1006907587">
      <w:marLeft w:val="0"/>
      <w:marRight w:val="0"/>
      <w:marTop w:val="0"/>
      <w:marBottom w:val="0"/>
      <w:divBdr>
        <w:top w:val="none" w:sz="0" w:space="0" w:color="auto"/>
        <w:left w:val="none" w:sz="0" w:space="0" w:color="auto"/>
        <w:bottom w:val="none" w:sz="0" w:space="0" w:color="auto"/>
        <w:right w:val="none" w:sz="0" w:space="0" w:color="auto"/>
      </w:divBdr>
    </w:div>
    <w:div w:id="1086683948">
      <w:bodyDiv w:val="1"/>
      <w:marLeft w:val="0"/>
      <w:marRight w:val="0"/>
      <w:marTop w:val="0"/>
      <w:marBottom w:val="0"/>
      <w:divBdr>
        <w:top w:val="none" w:sz="0" w:space="0" w:color="auto"/>
        <w:left w:val="none" w:sz="0" w:space="0" w:color="auto"/>
        <w:bottom w:val="none" w:sz="0" w:space="0" w:color="auto"/>
        <w:right w:val="none" w:sz="0" w:space="0" w:color="auto"/>
      </w:divBdr>
    </w:div>
    <w:div w:id="1806005039">
      <w:bodyDiv w:val="1"/>
      <w:marLeft w:val="0"/>
      <w:marRight w:val="0"/>
      <w:marTop w:val="0"/>
      <w:marBottom w:val="0"/>
      <w:divBdr>
        <w:top w:val="none" w:sz="0" w:space="0" w:color="auto"/>
        <w:left w:val="none" w:sz="0" w:space="0" w:color="auto"/>
        <w:bottom w:val="none" w:sz="0" w:space="0" w:color="auto"/>
        <w:right w:val="none" w:sz="0" w:space="0" w:color="auto"/>
      </w:divBdr>
    </w:div>
    <w:div w:id="186818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hcr.org/4a2ccf4c6.html" TargetMode="External"/><Relationship Id="rId13" Type="http://schemas.openxmlformats.org/officeDocument/2006/relationships/hyperlink" Target="https://eur02.safelinks.protection.outlook.com/?url=https%3A%2F%2Frsc.icmc.net%2Fmaintenance&amp;data=05%7C01%7Cdalasali%40iom.int%7Cb073c7f2a0644a6e8bb908db964321cd%7C1588262d23fb43b4bd6ebce49c8e6186%7C1%7C0%7C638268987301130743%7CUnknown%7CTWFpbGZsb3d8eyJWIjoiMC4wLjAwMDAiLCJQIjoiV2luMzIiLCJBTiI6Ik1haWwiLCJXVCI6Mn0%3D%7C3000%7C%7C%7C&amp;sdata=oJ%2F6ejO%2BgHo120oD%2BHG6%2BfN2qK2wNLDLl85cmd1kiZw%3D&amp;reserved=0" TargetMode="External"/><Relationship Id="rId18" Type="http://schemas.openxmlformats.org/officeDocument/2006/relationships/hyperlink" Target="https://eur02.safelinks.protection.outlook.com/?url=https%3A%2F%2Fapp.jordan.iom.int%2Frefinfo%2FLearnMore.aspx&amp;data=05%7C01%7Cyohong%40iom.int%7C47cff6478b4340da088c08db7bb40c70%7C1588262d23fb43b4bd6ebce49c8e6186%7C1%7C0%7C638239785452646636%7CUnknown%7CTWFpbGZsb3d8eyJWIjoiMC4wLjAwMDAiLCJQIjoiV2luMzIiLCJBTiI6Ik1haWwiLCJXVCI6Mn0%3D%7C3000%7C%7C%7C&amp;sdata=lwnLFZwJOEkMLhN96gUFC63F5FdefRHX%2BWoNLIpM9k0%3D&amp;reserved=0" TargetMode="External"/><Relationship Id="rId26" Type="http://schemas.microsoft.com/office/2019/05/relationships/documenttasks" Target="documenttasks/documenttasks1.xml"/><Relationship Id="rId3" Type="http://schemas.openxmlformats.org/officeDocument/2006/relationships/styles" Target="styles.xml"/><Relationship Id="rId21" Type="http://schemas.openxmlformats.org/officeDocument/2006/relationships/hyperlink" Target="https://www.wrapsnet.org/resources/" TargetMode="External"/><Relationship Id="rId7" Type="http://schemas.openxmlformats.org/officeDocument/2006/relationships/endnotes" Target="endnotes.xml"/><Relationship Id="rId12" Type="http://schemas.openxmlformats.org/officeDocument/2006/relationships/hyperlink" Target="mailto:info.rsc@icmc.net" TargetMode="External"/><Relationship Id="rId17" Type="http://schemas.openxmlformats.org/officeDocument/2006/relationships/hyperlink" Target="https://www.state.gov/ensuring-our-safety-and-security-through-a-90-day-suspension-of-the-direct-access-program-for-u-s-affiliated-iraqi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ate.gov/ensuring-our-safety-and-security-through-a-90-day-suspension-of-the-direct-access-program-for-u-s-affiliated-iraqis/" TargetMode="External"/><Relationship Id="rId20" Type="http://schemas.openxmlformats.org/officeDocument/2006/relationships/hyperlink" Target="mailto:usrapprod@servicenowservic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rdan.iom.int/refinfo"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state.gov/ensuring-our-safety-and-security-through-a-90-day-suspension-of-the-direct-access-program-for-u-s-affiliated-iraqis/" TargetMode="External"/><Relationship Id="rId23" Type="http://schemas.openxmlformats.org/officeDocument/2006/relationships/fontTable" Target="fontTable.xml"/><Relationship Id="rId10" Type="http://schemas.openxmlformats.org/officeDocument/2006/relationships/hyperlink" Target="mailto:IC@IOM.int" TargetMode="External"/><Relationship Id="rId19" Type="http://schemas.openxmlformats.org/officeDocument/2006/relationships/hyperlink" Target="mailto:%3cIraqiP2noreply@state.gov" TargetMode="External"/><Relationship Id="rId4" Type="http://schemas.openxmlformats.org/officeDocument/2006/relationships/settings" Target="settings.xml"/><Relationship Id="rId9" Type="http://schemas.openxmlformats.org/officeDocument/2006/relationships/hyperlink" Target="https://www.jordan.iom.int/refinfo/" TargetMode="External"/><Relationship Id="rId14" Type="http://schemas.openxmlformats.org/officeDocument/2006/relationships/hyperlink" Target="https://travel.state.gov/content/visas/en/immigrate/iraqis-work-for-us.html" TargetMode="External"/><Relationship Id="rId22" Type="http://schemas.openxmlformats.org/officeDocument/2006/relationships/header" Target="header1.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rapsnet%20May%202023\Wrapsnet%20Document%20Template%20Primary.dotx" TargetMode="External"/></Relationships>
</file>

<file path=word/documenttasks/documenttasks1.xml><?xml version="1.0" encoding="utf-8"?>
<t:Tasks xmlns:t="http://schemas.microsoft.com/office/tasks/2019/documenttasks" xmlns:oel="http://schemas.microsoft.com/office/2019/extlst">
  <t:Task id="{F739087C-C619-4ACB-BC22-62E9EFBC92EA}">
    <t:Anchor>
      <t:Comment id="1966303119"/>
    </t:Anchor>
    <t:History>
      <t:Event id="{DB4C8F5F-3613-46F5-BA9A-05B8426AF0FF}" time="2023-07-09T11:47:54.111Z">
        <t:Attribution userId="S::patelnj@state.gov::d3ecddf1-d0de-4f91-9dc0-80e4c3f46f0e" userProvider="AD" userName="Patel, Nicole J"/>
        <t:Anchor>
          <t:Comment id="1966303119"/>
        </t:Anchor>
        <t:Create/>
      </t:Event>
      <t:Event id="{B637862E-9550-433B-A58B-293A42C1457B}" time="2023-07-09T11:47:54.111Z">
        <t:Attribution userId="S::patelnj@state.gov::d3ecddf1-d0de-4f91-9dc0-80e4c3f46f0e" userProvider="AD" userName="Patel, Nicole J"/>
        <t:Anchor>
          <t:Comment id="1966303119"/>
        </t:Anchor>
        <t:Assign userId="S::LewisPH2@state.gov::a80c39df-632f-4e38-be9d-fee3c55e6558" userProvider="AD" userName="Lewis, Pamela H"/>
      </t:Event>
      <t:Event id="{CACE7F5A-616D-4013-A09D-9B2D0912C183}" time="2023-07-09T11:47:54.111Z">
        <t:Attribution userId="S::patelnj@state.gov::d3ecddf1-d0de-4f91-9dc0-80e4c3f46f0e" userProvider="AD" userName="Patel, Nicole J"/>
        <t:Anchor>
          <t:Comment id="1966303119"/>
        </t:Anchor>
        <t:SetTitle title="@Lewis, Pamela H frequent questions from constituents. Is the answe clear?"/>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BD13D28CB448D3AB8488DCE85E16B4"/>
        <w:category>
          <w:name w:val="General"/>
          <w:gallery w:val="placeholder"/>
        </w:category>
        <w:types>
          <w:type w:val="bbPlcHdr"/>
        </w:types>
        <w:behaviors>
          <w:behavior w:val="content"/>
        </w:behaviors>
        <w:guid w:val="{51554D0F-C836-4430-ADA9-A6629D533BE3}"/>
      </w:docPartPr>
      <w:docPartBody>
        <w:p w:rsidR="00000000" w:rsidRDefault="007261BC" w:rsidP="007261BC">
          <w:pPr>
            <w:pStyle w:val="8ABD13D28CB448D3AB8488DCE85E16B4"/>
          </w:pPr>
          <w:r w:rsidRPr="002058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ans-Regular">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BC"/>
    <w:rsid w:val="00307B78"/>
    <w:rsid w:val="0072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1BC"/>
    <w:rPr>
      <w:color w:val="808080"/>
    </w:rPr>
  </w:style>
  <w:style w:type="paragraph" w:customStyle="1" w:styleId="8ABD13D28CB448D3AB8488DCE85E16B4">
    <w:name w:val="8ABD13D28CB448D3AB8488DCE85E16B4"/>
    <w:rsid w:val="00726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DE85-9EEF-4C39-B93A-40093711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Wrapsnet Document Template Primary.dotx</Template>
  <TotalTime>2</TotalTime>
  <Pages>5</Pages>
  <Words>2002</Words>
  <Characters>11413</Characters>
  <Application>Microsoft Office Word</Application>
  <DocSecurity>0</DocSecurity>
  <Lines>95</Lines>
  <Paragraphs>26</Paragraphs>
  <ScaleCrop>false</ScaleCrop>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Ray Parsons</cp:lastModifiedBy>
  <cp:revision>3</cp:revision>
  <dcterms:created xsi:type="dcterms:W3CDTF">2023-08-30T22:44:00Z</dcterms:created>
  <dcterms:modified xsi:type="dcterms:W3CDTF">2023-08-30T22:44:00Z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for Word</vt:lpwstr>
  </property>
  <property fmtid="{D5CDD505-2E9C-101B-9397-08002B2CF9AE}" pid="3" name="MSIP_Label_2059aa38-f392-4105-be92-628035578272_Enabled">
    <vt:lpwstr>true</vt:lpwstr>
  </property>
  <property fmtid="{D5CDD505-2E9C-101B-9397-08002B2CF9AE}" pid="4" name="MSIP_Label_2059aa38-f392-4105-be92-628035578272_SetDate">
    <vt:lpwstr>2023-06-14T09:38:11Z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743071da-9c52-427b-8547-53697b84bd14</vt:lpwstr>
  </property>
  <property fmtid="{D5CDD505-2E9C-101B-9397-08002B2CF9AE}" pid="9" name="MSIP_Label_2059aa38-f392-4105-be92-628035578272_ContentBits">
    <vt:lpwstr>0</vt:lpwstr>
  </property>
  <property fmtid="{D5CDD505-2E9C-101B-9397-08002B2CF9AE}" pid="10" name="MSIP_Label_1665d9ee-429a-4d5f-97cc-cfb56e044a6e_Enabled">
    <vt:lpwstr>true</vt:lpwstr>
  </property>
  <property fmtid="{D5CDD505-2E9C-101B-9397-08002B2CF9AE}" pid="11" name="MSIP_Label_1665d9ee-429a-4d5f-97cc-cfb56e044a6e_SetDate">
    <vt:lpwstr>2023-07-09T11:40:22Z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6b634135-0512-4346-ad10-8c103e9699a2</vt:lpwstr>
  </property>
  <property fmtid="{D5CDD505-2E9C-101B-9397-08002B2CF9AE}" pid="16" name="MSIP_Label_1665d9ee-429a-4d5f-97cc-cfb56e044a6e_ContentBits">
    <vt:lpwstr>0</vt:lpwstr>
  </property>
</Properties>
</file>